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4D38" w:rsidRDefault="002A4851">
      <w:pPr>
        <w:pStyle w:val="ConsPlusNormal"/>
        <w:outlineLvl w:val="0"/>
      </w:pPr>
      <w:r>
        <w:t xml:space="preserve">                                                                                                                     ПРОЕКТ                </w:t>
      </w:r>
    </w:p>
    <w:p w:rsidR="00F26D88" w:rsidRPr="00F26D88" w:rsidRDefault="00F26D88" w:rsidP="00F26D88">
      <w:pPr>
        <w:ind w:left="-426" w:right="-852" w:hanging="141"/>
        <w:contextualSpacing/>
        <w:jc w:val="center"/>
        <w:rPr>
          <w:rFonts w:eastAsia="Calibri"/>
          <w:b/>
          <w:noProof/>
        </w:rPr>
      </w:pPr>
      <w:r w:rsidRPr="00F26D88">
        <w:rPr>
          <w:rFonts w:eastAsia="Calibri"/>
          <w:b/>
          <w:noProof/>
        </w:rPr>
        <w:t>АДМИНИСТРАЦИЯ ВЕЛИКОРУССКОГО СЕЛЬСКОГО  ПОСЕЛЕНИЯ</w:t>
      </w:r>
    </w:p>
    <w:p w:rsidR="00F26D88" w:rsidRPr="00F26D88" w:rsidRDefault="00F26D88" w:rsidP="00F26D88">
      <w:pPr>
        <w:contextualSpacing/>
        <w:jc w:val="center"/>
        <w:rPr>
          <w:rFonts w:eastAsia="Calibri"/>
          <w:b/>
          <w:noProof/>
        </w:rPr>
      </w:pPr>
      <w:r w:rsidRPr="00F26D88">
        <w:rPr>
          <w:rFonts w:eastAsia="Calibri"/>
          <w:b/>
          <w:noProof/>
        </w:rPr>
        <w:t>КАЛАЧИНСКОГО МУНИЦИПАЛЬНОГО РАЙОНА</w:t>
      </w:r>
    </w:p>
    <w:p w:rsidR="00F26D88" w:rsidRPr="00F26D88" w:rsidRDefault="00F26D88" w:rsidP="00F26D88">
      <w:pPr>
        <w:contextualSpacing/>
        <w:jc w:val="center"/>
        <w:rPr>
          <w:rFonts w:eastAsia="Calibri"/>
          <w:noProof/>
        </w:rPr>
      </w:pPr>
      <w:r w:rsidRPr="00F26D88">
        <w:rPr>
          <w:rFonts w:eastAsia="Calibri"/>
          <w:b/>
          <w:noProof/>
        </w:rPr>
        <w:t>ОМСКОЙ ОБЛАСТИ</w:t>
      </w:r>
    </w:p>
    <w:p w:rsidR="00F26D88" w:rsidRPr="00F26D88" w:rsidRDefault="00F26D88" w:rsidP="00F26D88">
      <w:pPr>
        <w:jc w:val="center"/>
        <w:rPr>
          <w:rFonts w:eastAsia="Calibri"/>
          <w:b/>
          <w:noProof/>
          <w:sz w:val="40"/>
          <w:szCs w:val="40"/>
        </w:rPr>
      </w:pPr>
    </w:p>
    <w:p w:rsidR="00F26D88" w:rsidRPr="00F26D88" w:rsidRDefault="00F26D88" w:rsidP="00F26D88">
      <w:pPr>
        <w:jc w:val="center"/>
        <w:rPr>
          <w:rFonts w:eastAsia="Calibri"/>
          <w:b/>
          <w:noProof/>
          <w:sz w:val="40"/>
          <w:szCs w:val="40"/>
        </w:rPr>
      </w:pPr>
      <w:r w:rsidRPr="00F26D88">
        <w:rPr>
          <w:rFonts w:eastAsia="Calibri"/>
          <w:b/>
          <w:noProof/>
          <w:sz w:val="40"/>
          <w:szCs w:val="40"/>
        </w:rPr>
        <w:t>ПОСТАНОВЛЕНИЕ</w:t>
      </w:r>
    </w:p>
    <w:p w:rsidR="00F26D88" w:rsidRPr="00F26D88" w:rsidRDefault="00F26D88" w:rsidP="00F26D88">
      <w:pPr>
        <w:spacing w:after="0"/>
        <w:rPr>
          <w:rFonts w:eastAsia="Calibri"/>
          <w:noProof/>
        </w:rPr>
      </w:pPr>
      <w:r w:rsidRPr="00F26D88">
        <w:rPr>
          <w:rFonts w:eastAsia="Calibri"/>
          <w:noProof/>
        </w:rPr>
        <w:t xml:space="preserve">№ </w:t>
      </w:r>
      <w:r w:rsidR="002A4851">
        <w:rPr>
          <w:rFonts w:eastAsia="Calibri"/>
          <w:noProof/>
        </w:rPr>
        <w:t>00</w:t>
      </w:r>
      <w:r w:rsidRPr="00F26D88">
        <w:rPr>
          <w:rFonts w:eastAsia="Calibri"/>
          <w:noProof/>
        </w:rPr>
        <w:t>-ПА</w:t>
      </w:r>
      <w:r>
        <w:rPr>
          <w:rFonts w:eastAsia="Calibri"/>
          <w:noProof/>
        </w:rPr>
        <w:t xml:space="preserve">                                                                                                  00.06.2024</w:t>
      </w:r>
    </w:p>
    <w:p w:rsidR="00F26D88" w:rsidRPr="00F26D88" w:rsidRDefault="00F26D88" w:rsidP="00F26D88">
      <w:pPr>
        <w:spacing w:after="0"/>
        <w:rPr>
          <w:rFonts w:eastAsia="Calibri"/>
          <w:noProof/>
        </w:rPr>
      </w:pPr>
      <w:r w:rsidRPr="00F26D88">
        <w:rPr>
          <w:rFonts w:eastAsia="Calibri"/>
          <w:noProof/>
        </w:rPr>
        <w:t>с. Великорусское</w:t>
      </w:r>
    </w:p>
    <w:p w:rsidR="00F26D88" w:rsidRPr="00F26D88" w:rsidRDefault="00F26D88" w:rsidP="00F26D88">
      <w:pPr>
        <w:spacing w:after="0" w:line="240" w:lineRule="auto"/>
        <w:ind w:firstLine="709"/>
        <w:jc w:val="center"/>
        <w:rPr>
          <w:rFonts w:eastAsia="Times New Roman"/>
          <w:noProof/>
          <w:lang w:eastAsia="ru-RU"/>
        </w:rPr>
      </w:pPr>
    </w:p>
    <w:p w:rsidR="007C4D38" w:rsidRDefault="007C4D38">
      <w:pPr>
        <w:pStyle w:val="ConsPlusTitle"/>
        <w:jc w:val="center"/>
      </w:pPr>
      <w:r>
        <w:t>ОБ УТВЕРЖДЕНИИ ПРАВИЛ РАЗРАБОТКИ И УТВЕРЖДЕНИЯ</w:t>
      </w:r>
    </w:p>
    <w:p w:rsidR="007C4D38" w:rsidRDefault="007C4D38">
      <w:pPr>
        <w:pStyle w:val="ConsPlusTitle"/>
        <w:jc w:val="center"/>
      </w:pPr>
      <w:r>
        <w:t>АДМИНИСТРАТИВНЫХ РЕГЛАМЕНТОВ ПРЕДОСТАВЛЕНИЯ</w:t>
      </w:r>
    </w:p>
    <w:p w:rsidR="007C4D38" w:rsidRDefault="007C4D38">
      <w:pPr>
        <w:pStyle w:val="ConsPlusTitle"/>
        <w:jc w:val="center"/>
      </w:pPr>
      <w:r>
        <w:t>МУНИЦИПАЛЬНЫХ УСЛУГ</w:t>
      </w:r>
    </w:p>
    <w:p w:rsidR="007C4D38" w:rsidRDefault="007C4D38">
      <w:pPr>
        <w:pStyle w:val="ConsPlusNormal"/>
        <w:jc w:val="center"/>
      </w:pPr>
    </w:p>
    <w:p w:rsidR="002A4851" w:rsidRDefault="007C4D38" w:rsidP="002A4851">
      <w:pPr>
        <w:spacing w:after="0" w:line="240" w:lineRule="auto"/>
        <w:jc w:val="both"/>
      </w:pPr>
      <w:r>
        <w:t xml:space="preserve">Руководствуясь Федеральным </w:t>
      </w:r>
      <w:hyperlink r:id="rId5">
        <w:r w:rsidRPr="00F26D88">
          <w:t>законом</w:t>
        </w:r>
      </w:hyperlink>
      <w:r>
        <w:t xml:space="preserve"> от 27.07.2010 N 210-ФЗ "Об организации предоставления государственных и муниципальных услуг", Федеральным </w:t>
      </w:r>
      <w:hyperlink r:id="rId6">
        <w:r w:rsidRPr="00F26D88">
          <w:t>законом</w:t>
        </w:r>
      </w:hyperlink>
      <w:r>
        <w:t xml:space="preserve"> от 06.10.2003 N 131-ФЗ "Об общих принципах организации местного самоуправления в Российской Федерации", </w:t>
      </w:r>
      <w:hyperlink r:id="rId7">
        <w:r w:rsidRPr="00F26D88">
          <w:t>Уставом</w:t>
        </w:r>
      </w:hyperlink>
      <w:r w:rsidRPr="00F26D88">
        <w:t xml:space="preserve"> </w:t>
      </w:r>
      <w:r w:rsidR="00F26D88">
        <w:t xml:space="preserve">Великорусского сельского поселения </w:t>
      </w:r>
      <w:r>
        <w:t>Калачинского муниципального района Омской области,</w:t>
      </w:r>
    </w:p>
    <w:p w:rsidR="002A4851" w:rsidRPr="002A4851" w:rsidRDefault="002A4851" w:rsidP="002A4851">
      <w:pPr>
        <w:spacing w:after="0" w:line="240" w:lineRule="auto"/>
        <w:jc w:val="center"/>
        <w:rPr>
          <w:rFonts w:eastAsiaTheme="minorEastAsia"/>
          <w:szCs w:val="22"/>
          <w:lang w:eastAsia="ru-RU"/>
        </w:rPr>
      </w:pPr>
      <w:r w:rsidRPr="002A4851">
        <w:rPr>
          <w:rFonts w:eastAsiaTheme="minorEastAsia"/>
          <w:szCs w:val="22"/>
          <w:lang w:eastAsia="ru-RU"/>
        </w:rPr>
        <w:t>ПОСТАНОВЛЯЮ:</w:t>
      </w:r>
    </w:p>
    <w:p w:rsidR="007C4D38" w:rsidRDefault="007C4D38" w:rsidP="002A4851">
      <w:pPr>
        <w:pStyle w:val="ConsPlusNormal"/>
        <w:ind w:firstLine="540"/>
        <w:jc w:val="both"/>
      </w:pPr>
      <w:r>
        <w:t xml:space="preserve">1. Утвердить </w:t>
      </w:r>
      <w:hyperlink w:anchor="P30">
        <w:r w:rsidRPr="00F26D88">
          <w:t>Правила</w:t>
        </w:r>
      </w:hyperlink>
      <w:r>
        <w:t xml:space="preserve"> разработки и утверждения административных регламентов предоставления муниципальных услуг согласно приложению N 1 к настоящему постановлению.</w:t>
      </w:r>
    </w:p>
    <w:p w:rsidR="002A4851" w:rsidRDefault="007C4D38" w:rsidP="002A4851">
      <w:pPr>
        <w:pStyle w:val="ConsPlusNormal"/>
        <w:ind w:firstLine="540"/>
        <w:jc w:val="both"/>
      </w:pPr>
      <w:r>
        <w:t xml:space="preserve">2. Утвердить </w:t>
      </w:r>
      <w:hyperlink w:anchor="P30">
        <w:r w:rsidRPr="00F26D88">
          <w:t>Правила</w:t>
        </w:r>
      </w:hyperlink>
      <w:r>
        <w:t xml:space="preserve"> формирования и ведения Реестра муниципальных услуг, предоставляемых </w:t>
      </w:r>
      <w:r w:rsidR="00F26D88">
        <w:t xml:space="preserve">Администрацией Великорусского сельского поселения </w:t>
      </w:r>
      <w:r>
        <w:t xml:space="preserve"> Калачинского муниципального района Омской области, согласно </w:t>
      </w:r>
      <w:hyperlink w:anchor="P231">
        <w:r w:rsidRPr="00F26D88">
          <w:t>приложению N 2</w:t>
        </w:r>
      </w:hyperlink>
      <w:r w:rsidRPr="00F26D88">
        <w:t xml:space="preserve"> </w:t>
      </w:r>
      <w:r>
        <w:t>к настоящему постановлению.</w:t>
      </w:r>
    </w:p>
    <w:p w:rsidR="002A4851" w:rsidRDefault="007C4D38" w:rsidP="002A4851">
      <w:pPr>
        <w:pStyle w:val="ConsPlusNormal"/>
        <w:ind w:firstLine="540"/>
        <w:jc w:val="both"/>
      </w:pPr>
      <w:r>
        <w:t xml:space="preserve">3. </w:t>
      </w:r>
      <w:r w:rsidRPr="002A69BF">
        <w:t xml:space="preserve">Признать утратившим силу </w:t>
      </w:r>
      <w:hyperlink r:id="rId8">
        <w:r w:rsidRPr="002A69BF">
          <w:t>постановление</w:t>
        </w:r>
      </w:hyperlink>
      <w:r w:rsidRPr="002A69BF">
        <w:t xml:space="preserve"> Главы</w:t>
      </w:r>
      <w:r w:rsidR="002A69BF">
        <w:t xml:space="preserve"> Великорусского сельского поселения </w:t>
      </w:r>
      <w:r w:rsidRPr="002A69BF">
        <w:t xml:space="preserve"> Калачинского муниципального района Омской области от </w:t>
      </w:r>
      <w:smartTag w:uri="urn:schemas-microsoft-com:office:smarttags" w:element="date">
        <w:smartTagPr>
          <w:attr w:name="Year" w:val="2012"/>
          <w:attr w:name="Day" w:val="24"/>
          <w:attr w:name="Month" w:val="2"/>
          <w:attr w:name="ls" w:val="trans"/>
        </w:smartTagPr>
        <w:r w:rsidR="002A69BF">
          <w:t>24.02.2012</w:t>
        </w:r>
      </w:smartTag>
      <w:r w:rsidRPr="002A69BF">
        <w:t xml:space="preserve"> N </w:t>
      </w:r>
      <w:r w:rsidR="002A69BF">
        <w:t>32-П</w:t>
      </w:r>
      <w:r w:rsidRPr="002A69BF">
        <w:t xml:space="preserve"> "</w:t>
      </w:r>
      <w:r w:rsidR="002A69BF" w:rsidRPr="002A69BF">
        <w:t xml:space="preserve"> Об утверждении Порядка разработки и принятия административных регламентов по предоставлению муниципальных услуг в Великорусском сельском поселении Калачинского муниципального района Омской области</w:t>
      </w:r>
      <w:r w:rsidRPr="002A69BF">
        <w:t>".</w:t>
      </w:r>
    </w:p>
    <w:p w:rsidR="002A4851" w:rsidRDefault="007C4D38" w:rsidP="002A4851">
      <w:pPr>
        <w:pStyle w:val="ConsPlusNormal"/>
        <w:ind w:firstLine="540"/>
        <w:jc w:val="both"/>
      </w:pPr>
      <w:r>
        <w:t xml:space="preserve">4. </w:t>
      </w:r>
      <w:proofErr w:type="gramStart"/>
      <w:r>
        <w:t>Разместить</w:t>
      </w:r>
      <w:proofErr w:type="gramEnd"/>
      <w:r>
        <w:t xml:space="preserve"> настоящее постановление на официальном портале Правительства Омской области </w:t>
      </w:r>
      <w:hyperlink r:id="rId9" w:history="1">
        <w:r w:rsidR="00E4376F" w:rsidRPr="00A11560">
          <w:rPr>
            <w:rStyle w:val="a3"/>
          </w:rPr>
          <w:t>https://velikorusskogo-r52.gosweb.gosuslugi.ru/o-munitsipalnom-obrazovanii/</w:t>
        </w:r>
      </w:hyperlink>
      <w:r w:rsidR="00E4376F">
        <w:t xml:space="preserve"> </w:t>
      </w:r>
      <w:bookmarkStart w:id="0" w:name="_GoBack"/>
      <w:bookmarkEnd w:id="0"/>
      <w:r>
        <w:t>.</w:t>
      </w:r>
    </w:p>
    <w:p w:rsidR="007C4D38" w:rsidRDefault="007C4D38" w:rsidP="002A4851">
      <w:pPr>
        <w:pStyle w:val="ConsPlusNormal"/>
        <w:ind w:firstLine="540"/>
        <w:jc w:val="both"/>
      </w:pPr>
      <w:r>
        <w:t>5. Контроль исполнения настоящего постановления оставляю за собой.</w:t>
      </w:r>
    </w:p>
    <w:p w:rsidR="002A4851" w:rsidRDefault="002A4851" w:rsidP="002A4851">
      <w:pPr>
        <w:pStyle w:val="ConsPlusNormal"/>
        <w:ind w:firstLine="540"/>
        <w:jc w:val="both"/>
      </w:pPr>
    </w:p>
    <w:p w:rsidR="00672D02" w:rsidRDefault="00672D02" w:rsidP="002A4851">
      <w:pPr>
        <w:pStyle w:val="ConsPlusNormal"/>
      </w:pPr>
    </w:p>
    <w:p w:rsidR="007C4D38" w:rsidRDefault="00672D02" w:rsidP="00672D02">
      <w:pPr>
        <w:pStyle w:val="ConsPlusNormal"/>
      </w:pPr>
      <w:r w:rsidRPr="00672D02">
        <w:t xml:space="preserve">Глава сельского поселения </w:t>
      </w:r>
      <w:r w:rsidRPr="00672D02">
        <w:tab/>
      </w:r>
      <w:r w:rsidRPr="00672D02">
        <w:tab/>
      </w:r>
      <w:r w:rsidRPr="00672D02">
        <w:tab/>
      </w:r>
      <w:r w:rsidRPr="00672D02">
        <w:tab/>
      </w:r>
      <w:r w:rsidRPr="00672D02">
        <w:tab/>
        <w:t>С.А. Бичун</w:t>
      </w:r>
    </w:p>
    <w:p w:rsidR="007C4D38" w:rsidRDefault="007C4D38">
      <w:pPr>
        <w:pStyle w:val="ConsPlusNormal"/>
        <w:jc w:val="right"/>
      </w:pPr>
    </w:p>
    <w:p w:rsidR="007C4D38" w:rsidRDefault="007C4D38">
      <w:pPr>
        <w:pStyle w:val="ConsPlusNormal"/>
        <w:jc w:val="right"/>
      </w:pPr>
    </w:p>
    <w:p w:rsidR="007C4D38" w:rsidRDefault="007C4D38">
      <w:pPr>
        <w:pStyle w:val="ConsPlusNormal"/>
        <w:jc w:val="right"/>
      </w:pPr>
    </w:p>
    <w:p w:rsidR="007C4D38" w:rsidRDefault="007C4D38">
      <w:pPr>
        <w:pStyle w:val="ConsPlusNormal"/>
        <w:jc w:val="right"/>
        <w:outlineLvl w:val="0"/>
      </w:pPr>
      <w:r>
        <w:t>Приложение N 1</w:t>
      </w:r>
    </w:p>
    <w:p w:rsidR="007C4D38" w:rsidRDefault="007C4D38">
      <w:pPr>
        <w:pStyle w:val="ConsPlusNormal"/>
        <w:jc w:val="right"/>
      </w:pPr>
      <w:r>
        <w:t>к постановлению Главы</w:t>
      </w:r>
    </w:p>
    <w:p w:rsidR="002A4851" w:rsidRDefault="002A4851">
      <w:pPr>
        <w:pStyle w:val="ConsPlusNormal"/>
        <w:jc w:val="right"/>
      </w:pPr>
      <w:r>
        <w:t>Великорусского сельского поселения</w:t>
      </w:r>
    </w:p>
    <w:p w:rsidR="007C4D38" w:rsidRDefault="007C4D38">
      <w:pPr>
        <w:pStyle w:val="ConsPlusNormal"/>
        <w:jc w:val="right"/>
      </w:pPr>
      <w:r>
        <w:t>Калачинского муниципального</w:t>
      </w:r>
    </w:p>
    <w:p w:rsidR="007C4D38" w:rsidRDefault="007C4D38">
      <w:pPr>
        <w:pStyle w:val="ConsPlusNormal"/>
        <w:jc w:val="right"/>
      </w:pPr>
      <w:r>
        <w:t>района Омской области</w:t>
      </w:r>
    </w:p>
    <w:p w:rsidR="007C4D38" w:rsidRDefault="007C4D38">
      <w:pPr>
        <w:pStyle w:val="ConsPlusNormal"/>
        <w:jc w:val="right"/>
      </w:pPr>
      <w:r>
        <w:t xml:space="preserve">от </w:t>
      </w:r>
      <w:r w:rsidR="00672D02">
        <w:t>00</w:t>
      </w:r>
      <w:r>
        <w:t xml:space="preserve"> июня 2023 г. N </w:t>
      </w:r>
      <w:r w:rsidR="00672D02">
        <w:t>00-ПА</w:t>
      </w:r>
    </w:p>
    <w:p w:rsidR="007C4D38" w:rsidRDefault="007C4D38">
      <w:pPr>
        <w:pStyle w:val="ConsPlusNormal"/>
        <w:jc w:val="center"/>
      </w:pPr>
    </w:p>
    <w:p w:rsidR="007C4D38" w:rsidRDefault="007C4D38">
      <w:pPr>
        <w:pStyle w:val="ConsPlusTitle"/>
        <w:jc w:val="center"/>
      </w:pPr>
      <w:bookmarkStart w:id="1" w:name="P30"/>
      <w:bookmarkEnd w:id="1"/>
      <w:r>
        <w:t>ПРАВИЛА</w:t>
      </w:r>
    </w:p>
    <w:p w:rsidR="007C4D38" w:rsidRDefault="007C4D38">
      <w:pPr>
        <w:pStyle w:val="ConsPlusTitle"/>
        <w:jc w:val="center"/>
      </w:pPr>
      <w:r>
        <w:t>разработки и утверждения административных регламентов</w:t>
      </w:r>
    </w:p>
    <w:p w:rsidR="007C4D38" w:rsidRDefault="007C4D38">
      <w:pPr>
        <w:pStyle w:val="ConsPlusTitle"/>
        <w:jc w:val="center"/>
      </w:pPr>
      <w:r>
        <w:t>предоставления муниципальных услуг</w:t>
      </w:r>
    </w:p>
    <w:p w:rsidR="007C4D38" w:rsidRDefault="007C4D38">
      <w:pPr>
        <w:pStyle w:val="ConsPlusNormal"/>
        <w:jc w:val="center"/>
      </w:pPr>
    </w:p>
    <w:p w:rsidR="007C4D38" w:rsidRDefault="007C4D38">
      <w:pPr>
        <w:pStyle w:val="ConsPlusTitle"/>
        <w:jc w:val="center"/>
        <w:outlineLvl w:val="1"/>
      </w:pPr>
      <w:r>
        <w:t>I. Общие положения</w:t>
      </w:r>
    </w:p>
    <w:p w:rsidR="007C4D38" w:rsidRDefault="007C4D38">
      <w:pPr>
        <w:pStyle w:val="ConsPlusNormal"/>
        <w:jc w:val="center"/>
      </w:pPr>
    </w:p>
    <w:p w:rsidR="007C4D38" w:rsidRDefault="007C4D38">
      <w:pPr>
        <w:pStyle w:val="ConsPlusNormal"/>
        <w:ind w:firstLine="540"/>
        <w:jc w:val="both"/>
      </w:pPr>
      <w:r>
        <w:t xml:space="preserve">1. Настоящие Правила устанавливают порядок разработки и утверждения административных регламентов предоставления муниципальных услуг Администрацией </w:t>
      </w:r>
      <w:r w:rsidR="00672D02">
        <w:t xml:space="preserve">Великорусского сельского поселения </w:t>
      </w:r>
      <w:r>
        <w:t>Калачинского муниципального района Омской области (далее - орган, предоставляющий муниципальные услуги, административный регламент).</w:t>
      </w:r>
    </w:p>
    <w:p w:rsidR="007C4D38" w:rsidRDefault="007C4D38">
      <w:pPr>
        <w:pStyle w:val="ConsPlusNormal"/>
        <w:spacing w:before="280"/>
        <w:ind w:firstLine="540"/>
        <w:jc w:val="both"/>
      </w:pPr>
      <w:r>
        <w:t xml:space="preserve">2. </w:t>
      </w:r>
      <w:proofErr w:type="gramStart"/>
      <w:r>
        <w:t xml:space="preserve">Административный регламент - муниципальный нормативный правовой акт Администрации </w:t>
      </w:r>
      <w:r w:rsidR="00672D02" w:rsidRPr="00672D02">
        <w:t xml:space="preserve">Великорусского сельского поселения </w:t>
      </w:r>
      <w:r>
        <w:t xml:space="preserve">Калачинского муниципального района, устанавливающий сроки и последовательность административных процедур (действий) Администрации </w:t>
      </w:r>
      <w:r w:rsidR="00672D02" w:rsidRPr="00672D02">
        <w:t xml:space="preserve">Великорусского сельского поселения </w:t>
      </w:r>
      <w:r>
        <w:t>Калачинского муниципального района (далее - Администрация),  осуществляемых по запросу физического или юридического лица либо их уполномоченных представителей (далее - заявитель), в пределах установленных нормативными правовыми актами Российской Федерации, Омской области, муниципальными правовыми актами Калачинского муниципального района полномочий, в</w:t>
      </w:r>
      <w:proofErr w:type="gramEnd"/>
      <w:r>
        <w:t xml:space="preserve"> </w:t>
      </w:r>
      <w:proofErr w:type="gramStart"/>
      <w:r>
        <w:t>соответствии</w:t>
      </w:r>
      <w:proofErr w:type="gramEnd"/>
      <w:r>
        <w:t xml:space="preserve"> с требованиями Федерального </w:t>
      </w:r>
      <w:hyperlink r:id="rId10">
        <w:r w:rsidRPr="001A21BD">
          <w:t>закона</w:t>
        </w:r>
      </w:hyperlink>
      <w:r w:rsidRPr="001A21BD">
        <w:t xml:space="preserve"> </w:t>
      </w:r>
      <w:r>
        <w:t>от 27.07.2010 N 210-ФЗ "Об организации предоставления государственных и муниципальных услуг" (далее - Федеральный закон от 27.07.2010 N 210-ФЗ).</w:t>
      </w:r>
    </w:p>
    <w:p w:rsidR="007C4D38" w:rsidRDefault="007C4D38">
      <w:pPr>
        <w:pStyle w:val="ConsPlusNormal"/>
        <w:spacing w:before="280"/>
        <w:ind w:firstLine="540"/>
        <w:jc w:val="both"/>
      </w:pPr>
      <w:bookmarkStart w:id="2" w:name="P38"/>
      <w:bookmarkEnd w:id="2"/>
      <w:r>
        <w:t xml:space="preserve">3. </w:t>
      </w:r>
      <w:proofErr w:type="gramStart"/>
      <w:r>
        <w:t>Административные регламенты разрабатываются в соответствии с федеральными законами, нормативными правовыми актами Президента Российской Федерации и Правительства Российской Федерации, законами Омской области, нормативными правовыми актами Губернатора Омской области и Правительства Омской области, муниципальными правовыми актами Калачинского муниципального района, а также в соответствии с единым стандартом предоставления муниципальной услуги (при его наличии) после внесения сведений о муниципальной услуге в федеральную государственную информационную</w:t>
      </w:r>
      <w:proofErr w:type="gramEnd"/>
      <w:r>
        <w:t xml:space="preserve"> систему "Федеральный реестр государственных и муниципальных услуг (функций)" (далее - реестр услуг).</w:t>
      </w:r>
    </w:p>
    <w:p w:rsidR="007C4D38" w:rsidRDefault="007C4D38">
      <w:pPr>
        <w:pStyle w:val="ConsPlusNormal"/>
        <w:spacing w:before="280"/>
        <w:ind w:firstLine="540"/>
        <w:jc w:val="both"/>
      </w:pPr>
      <w:r>
        <w:lastRenderedPageBreak/>
        <w:t>4. Разработка, согласование, проведение экспертизы и утверждение проектов административных регламентов осуществляются структурными подразделениями органа, предоставляющего муниципальные услуги (далее - структурные подразделения), с использованием программно-технических средств реестра услуг.</w:t>
      </w:r>
    </w:p>
    <w:p w:rsidR="007C4D38" w:rsidRDefault="007C4D38">
      <w:pPr>
        <w:pStyle w:val="ConsPlusNormal"/>
        <w:spacing w:before="280"/>
        <w:ind w:firstLine="540"/>
        <w:jc w:val="both"/>
      </w:pPr>
      <w:r>
        <w:t>5. Разработка административных регламентов включает следующие этапы:</w:t>
      </w:r>
    </w:p>
    <w:p w:rsidR="007C4D38" w:rsidRDefault="007C4D38">
      <w:pPr>
        <w:pStyle w:val="ConsPlusNormal"/>
        <w:spacing w:before="280"/>
        <w:ind w:firstLine="540"/>
        <w:jc w:val="both"/>
      </w:pPr>
      <w:bookmarkStart w:id="3" w:name="P41"/>
      <w:bookmarkEnd w:id="3"/>
      <w:r>
        <w:t>а) внесение в реестр услуг структурными подразделениями, предоставляющими муниципальные услуги, сведений о муниципальной услуге, в том числе о логически обособленных последовательностях административных действий при ее предоставлении (далее - административные процедуры);</w:t>
      </w:r>
    </w:p>
    <w:p w:rsidR="007C4D38" w:rsidRDefault="007C4D38">
      <w:pPr>
        <w:pStyle w:val="ConsPlusNormal"/>
        <w:spacing w:before="280"/>
        <w:ind w:firstLine="540"/>
        <w:jc w:val="both"/>
      </w:pPr>
      <w:bookmarkStart w:id="4" w:name="P42"/>
      <w:bookmarkEnd w:id="4"/>
      <w:r>
        <w:t xml:space="preserve">б) преобразование сведений, указанных в </w:t>
      </w:r>
      <w:hyperlink w:anchor="P41">
        <w:r w:rsidRPr="001A21BD">
          <w:t>подпункте "а"</w:t>
        </w:r>
      </w:hyperlink>
      <w:r>
        <w:t xml:space="preserve"> настоящего пункта, в машиночитаемый вид в соответствии с требованиями, предусмотренными </w:t>
      </w:r>
      <w:hyperlink r:id="rId11">
        <w:r w:rsidRPr="001A21BD">
          <w:t>частью 3 статьи 12</w:t>
        </w:r>
      </w:hyperlink>
      <w:r w:rsidRPr="001A21BD">
        <w:t xml:space="preserve"> </w:t>
      </w:r>
      <w:r>
        <w:t>Федерального закона от 27.07.2010 N 210-ФЗ;</w:t>
      </w:r>
    </w:p>
    <w:p w:rsidR="007C4D38" w:rsidRDefault="007C4D38">
      <w:pPr>
        <w:pStyle w:val="ConsPlusNormal"/>
        <w:spacing w:before="280"/>
        <w:ind w:firstLine="540"/>
        <w:jc w:val="both"/>
      </w:pPr>
      <w:r>
        <w:t xml:space="preserve">в) автоматическое формирование из сведений, указанных в </w:t>
      </w:r>
      <w:hyperlink w:anchor="P42">
        <w:r w:rsidRPr="001A21BD">
          <w:t>подпункте "б"</w:t>
        </w:r>
      </w:hyperlink>
      <w:r w:rsidRPr="001A21BD">
        <w:t xml:space="preserve"> настоящего пункта, проекта административного регламента в соответствии с требованиями к структуре и содержанию административных регламентов, установленными </w:t>
      </w:r>
      <w:hyperlink w:anchor="P50">
        <w:r w:rsidRPr="001A21BD">
          <w:t>разделом II</w:t>
        </w:r>
      </w:hyperlink>
      <w:r>
        <w:t xml:space="preserve"> настоящих Правил.</w:t>
      </w:r>
    </w:p>
    <w:p w:rsidR="007C4D38" w:rsidRDefault="007C4D38">
      <w:pPr>
        <w:pStyle w:val="ConsPlusNormal"/>
        <w:spacing w:before="280"/>
        <w:ind w:firstLine="540"/>
        <w:jc w:val="both"/>
      </w:pPr>
      <w:r>
        <w:t xml:space="preserve">6. Сведения о муниципальной услуге, указанные в </w:t>
      </w:r>
      <w:hyperlink w:anchor="P41">
        <w:r w:rsidRPr="001A21BD">
          <w:t>подпункте "а" пункта 5</w:t>
        </w:r>
      </w:hyperlink>
      <w:r w:rsidRPr="001A21BD">
        <w:t xml:space="preserve"> настоящих Правил, должны быть достаточны д</w:t>
      </w:r>
      <w:r>
        <w:t>ля описания:</w:t>
      </w:r>
    </w:p>
    <w:p w:rsidR="007C4D38" w:rsidRDefault="007C4D38">
      <w:pPr>
        <w:pStyle w:val="ConsPlusNormal"/>
        <w:spacing w:before="280"/>
        <w:ind w:firstLine="540"/>
        <w:jc w:val="both"/>
      </w:pPr>
      <w:bookmarkStart w:id="5" w:name="P45"/>
      <w:bookmarkEnd w:id="5"/>
      <w:r>
        <w:t>всех возможных категорий заявителей, обратившихся за одним результатом предоставления муниципальной услуги и объединенных общими признаками;</w:t>
      </w:r>
    </w:p>
    <w:p w:rsidR="007C4D38" w:rsidRDefault="007C4D38">
      <w:pPr>
        <w:pStyle w:val="ConsPlusNormal"/>
        <w:spacing w:before="280"/>
        <w:ind w:firstLine="540"/>
        <w:jc w:val="both"/>
      </w:pPr>
      <w:proofErr w:type="gramStart"/>
      <w:r>
        <w:t xml:space="preserve">уникальных для каждой категории заявителей, указанной в </w:t>
      </w:r>
      <w:hyperlink w:anchor="P45">
        <w:r w:rsidRPr="001A21BD">
          <w:t>абзаце втором</w:t>
        </w:r>
      </w:hyperlink>
      <w:r w:rsidRPr="001A21BD">
        <w:t xml:space="preserve"> настоящего пункта, сроков и порядка осущест</w:t>
      </w:r>
      <w:r>
        <w:t>вления административных процедур, в том числе оснований для начала административных процедур, критериев принятия решений, результатов административных процедур и способов их фиксации, сведений о составе документов и (или) информации, необходимых для предоставления муниципальной услуги, основаниях для отказа в приеме таких документов и (или) информации, основаниях для приостановления</w:t>
      </w:r>
      <w:proofErr w:type="gramEnd"/>
      <w:r>
        <w:t xml:space="preserve"> предоставления муниципальной услуги, </w:t>
      </w:r>
      <w:proofErr w:type="gramStart"/>
      <w:r>
        <w:t>критериях</w:t>
      </w:r>
      <w:proofErr w:type="gramEnd"/>
      <w:r>
        <w:t xml:space="preserve"> принятия решения о предоставлении (об отказе в предоставлении) муниципальной услуги, а также максимального срока предоставления муниципальной услуги (далее - вариант предоставления муниципальной услуги).</w:t>
      </w:r>
    </w:p>
    <w:p w:rsidR="007C4D38" w:rsidRDefault="007C4D38">
      <w:pPr>
        <w:pStyle w:val="ConsPlusNormal"/>
        <w:spacing w:before="280"/>
        <w:ind w:firstLine="540"/>
        <w:jc w:val="both"/>
      </w:pPr>
      <w:r>
        <w:t xml:space="preserve">Сведения о муниципальной услуге, преобразованные в машиночитаемый </w:t>
      </w:r>
      <w:r>
        <w:lastRenderedPageBreak/>
        <w:t xml:space="preserve">вид в соответствии с </w:t>
      </w:r>
      <w:hyperlink w:anchor="P42">
        <w:r w:rsidRPr="001A21BD">
          <w:t>подпунктом "б" пункта 5</w:t>
        </w:r>
      </w:hyperlink>
      <w:r w:rsidRPr="001A21BD">
        <w:t xml:space="preserve"> </w:t>
      </w:r>
      <w:r>
        <w:t>настоящих Правил, могут быть использованы для автоматизированного исполнения административного регламента после вступления в силу соответствующего административного регламента.</w:t>
      </w:r>
    </w:p>
    <w:p w:rsidR="007C4D38" w:rsidRDefault="007C4D38">
      <w:pPr>
        <w:pStyle w:val="ConsPlusNormal"/>
        <w:spacing w:before="280"/>
        <w:ind w:firstLine="540"/>
        <w:jc w:val="both"/>
      </w:pPr>
      <w:bookmarkStart w:id="6" w:name="P48"/>
      <w:bookmarkEnd w:id="6"/>
      <w:r>
        <w:t xml:space="preserve">7. </w:t>
      </w:r>
      <w:proofErr w:type="gramStart"/>
      <w:r>
        <w:t>При разработке административных регламентов структурные подразделения, предоставляющие муниципальные услуги, предусматривают оптимизацию (повышение качества) предоставления муниципальных услуг, в том числе возможность предоставления муниципальной услуги в упреждающем (проактивном) режиме, многоканальность и экстерриториальность получения муниципальных услуг, описания всех вариантов предоставления муниципальной услуги, устранение избыточных административных процедур и сроков их осуществления, а также документов и (или) информации, требуемых для получения муниципальной услуги, внедрение реестровой</w:t>
      </w:r>
      <w:proofErr w:type="gramEnd"/>
      <w:r>
        <w:t xml:space="preserve"> модели предоставления муниципальных услуг, а также внедрение иных принципов предоставления муниципальных услуг, предусмотренных Федеральным </w:t>
      </w:r>
      <w:hyperlink r:id="rId12">
        <w:r w:rsidRPr="001A21BD">
          <w:t>законом</w:t>
        </w:r>
      </w:hyperlink>
      <w:r>
        <w:t xml:space="preserve"> от 27.07.2010 N 210-ФЗ.</w:t>
      </w:r>
    </w:p>
    <w:p w:rsidR="007C4D38" w:rsidRDefault="007C4D38">
      <w:pPr>
        <w:pStyle w:val="ConsPlusNormal"/>
        <w:jc w:val="center"/>
      </w:pPr>
    </w:p>
    <w:p w:rsidR="007C4D38" w:rsidRDefault="007C4D38">
      <w:pPr>
        <w:pStyle w:val="ConsPlusTitle"/>
        <w:jc w:val="center"/>
        <w:outlineLvl w:val="1"/>
      </w:pPr>
      <w:bookmarkStart w:id="7" w:name="P50"/>
      <w:bookmarkEnd w:id="7"/>
      <w:r>
        <w:t xml:space="preserve">II. Требования к структуре и содержанию </w:t>
      </w:r>
      <w:proofErr w:type="gramStart"/>
      <w:r>
        <w:t>административных</w:t>
      </w:r>
      <w:proofErr w:type="gramEnd"/>
    </w:p>
    <w:p w:rsidR="007C4D38" w:rsidRDefault="007C4D38">
      <w:pPr>
        <w:pStyle w:val="ConsPlusTitle"/>
        <w:jc w:val="center"/>
      </w:pPr>
      <w:r>
        <w:t>регламентов</w:t>
      </w:r>
    </w:p>
    <w:p w:rsidR="007C4D38" w:rsidRDefault="007C4D38">
      <w:pPr>
        <w:pStyle w:val="ConsPlusNormal"/>
        <w:jc w:val="center"/>
      </w:pPr>
    </w:p>
    <w:p w:rsidR="007C4D38" w:rsidRDefault="007C4D38">
      <w:pPr>
        <w:pStyle w:val="ConsPlusNormal"/>
        <w:ind w:firstLine="540"/>
        <w:jc w:val="both"/>
      </w:pPr>
      <w:r>
        <w:t>8. В административный регламент включаются следующие разделы:</w:t>
      </w:r>
    </w:p>
    <w:p w:rsidR="007C4D38" w:rsidRDefault="007C4D38">
      <w:pPr>
        <w:pStyle w:val="ConsPlusNormal"/>
        <w:spacing w:before="280"/>
        <w:ind w:firstLine="540"/>
        <w:jc w:val="both"/>
      </w:pPr>
      <w:r>
        <w:t>а) общие положения;</w:t>
      </w:r>
    </w:p>
    <w:p w:rsidR="007C4D38" w:rsidRDefault="007C4D38">
      <w:pPr>
        <w:pStyle w:val="ConsPlusNormal"/>
        <w:spacing w:before="280"/>
        <w:ind w:firstLine="540"/>
        <w:jc w:val="both"/>
      </w:pPr>
      <w:r>
        <w:t>б) стандарт предоставления муниципальной услуги;</w:t>
      </w:r>
    </w:p>
    <w:p w:rsidR="007C4D38" w:rsidRDefault="007C4D38">
      <w:pPr>
        <w:pStyle w:val="ConsPlusNormal"/>
        <w:spacing w:before="280"/>
        <w:ind w:firstLine="540"/>
        <w:jc w:val="both"/>
      </w:pPr>
      <w:r>
        <w:t>в) состав, последовательность и сроки выполнения административных процедур;</w:t>
      </w:r>
    </w:p>
    <w:p w:rsidR="007C4D38" w:rsidRDefault="007C4D38">
      <w:pPr>
        <w:pStyle w:val="ConsPlusNormal"/>
        <w:spacing w:before="280"/>
        <w:ind w:firstLine="540"/>
        <w:jc w:val="both"/>
      </w:pPr>
      <w:r>
        <w:t xml:space="preserve">г) формы </w:t>
      </w:r>
      <w:proofErr w:type="gramStart"/>
      <w:r>
        <w:t>контроля за</w:t>
      </w:r>
      <w:proofErr w:type="gramEnd"/>
      <w:r>
        <w:t xml:space="preserve"> исполнением административного регламента;</w:t>
      </w:r>
    </w:p>
    <w:p w:rsidR="007C4D38" w:rsidRDefault="007C4D38">
      <w:pPr>
        <w:pStyle w:val="ConsPlusNormal"/>
        <w:spacing w:before="280"/>
        <w:ind w:firstLine="540"/>
        <w:jc w:val="both"/>
      </w:pPr>
      <w:r>
        <w:t xml:space="preserve">д) досудебный (внесудебный) порядок обжалования решений и действий (бездействия) Администрации, структурного подразделения Администрации, предоставляющего муниципальную услугу, многофункционального центра, организаций, указанных в </w:t>
      </w:r>
      <w:hyperlink r:id="rId13">
        <w:r w:rsidRPr="001A21BD">
          <w:t>части 1.1 статьи 16</w:t>
        </w:r>
      </w:hyperlink>
      <w:r>
        <w:t xml:space="preserve"> Федерального закона от 27.07.2010 N 210-ФЗ, а также их должностных лиц, государственных или муниципальных служащих, работников.</w:t>
      </w:r>
    </w:p>
    <w:p w:rsidR="007C4D38" w:rsidRDefault="007C4D38">
      <w:pPr>
        <w:pStyle w:val="ConsPlusNormal"/>
        <w:spacing w:before="280"/>
        <w:ind w:firstLine="540"/>
        <w:jc w:val="both"/>
      </w:pPr>
      <w:r>
        <w:t>9. В раздел "Общие положения" включаются следующие положения:</w:t>
      </w:r>
    </w:p>
    <w:p w:rsidR="007C4D38" w:rsidRDefault="007C4D38">
      <w:pPr>
        <w:pStyle w:val="ConsPlusNormal"/>
        <w:spacing w:before="280"/>
        <w:ind w:firstLine="540"/>
        <w:jc w:val="both"/>
      </w:pPr>
      <w:r>
        <w:t>а) предмет регулирования административного регламента;</w:t>
      </w:r>
    </w:p>
    <w:p w:rsidR="007C4D38" w:rsidRDefault="007C4D38">
      <w:pPr>
        <w:pStyle w:val="ConsPlusNormal"/>
        <w:spacing w:before="280"/>
        <w:ind w:firstLine="540"/>
        <w:jc w:val="both"/>
      </w:pPr>
      <w:r>
        <w:t>б) круг заявителей;</w:t>
      </w:r>
    </w:p>
    <w:p w:rsidR="007C4D38" w:rsidRDefault="007C4D38">
      <w:pPr>
        <w:pStyle w:val="ConsPlusNormal"/>
        <w:spacing w:before="280"/>
        <w:ind w:firstLine="540"/>
        <w:jc w:val="both"/>
      </w:pPr>
      <w:r>
        <w:t xml:space="preserve">в) требование предоставления заявителю муниципальной услуги в </w:t>
      </w:r>
      <w:r>
        <w:lastRenderedPageBreak/>
        <w:t>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структурным подразделением, предоставляющим услугу (далее - профилирование), а также результата, за предоставлением которого обратился заявитель.</w:t>
      </w:r>
    </w:p>
    <w:p w:rsidR="007C4D38" w:rsidRDefault="007C4D38">
      <w:pPr>
        <w:pStyle w:val="ConsPlusNormal"/>
        <w:spacing w:before="280"/>
        <w:ind w:firstLine="540"/>
        <w:jc w:val="both"/>
      </w:pPr>
      <w:r>
        <w:t>10. Раздел "Стандарт предоставления государственной услуги" состоит из следующих подразделов:</w:t>
      </w:r>
    </w:p>
    <w:p w:rsidR="007C4D38" w:rsidRDefault="007C4D38">
      <w:pPr>
        <w:pStyle w:val="ConsPlusNormal"/>
        <w:spacing w:before="280"/>
        <w:ind w:firstLine="540"/>
        <w:jc w:val="both"/>
      </w:pPr>
      <w:r>
        <w:t>а) наименование муниципальной услуги;</w:t>
      </w:r>
    </w:p>
    <w:p w:rsidR="007C4D38" w:rsidRDefault="007C4D38">
      <w:pPr>
        <w:pStyle w:val="ConsPlusNormal"/>
        <w:spacing w:before="280"/>
        <w:ind w:firstLine="540"/>
        <w:jc w:val="both"/>
      </w:pPr>
      <w:r>
        <w:t>б) наименование органа, предоставляющего муниципальную услугу;</w:t>
      </w:r>
    </w:p>
    <w:p w:rsidR="007C4D38" w:rsidRDefault="007C4D38">
      <w:pPr>
        <w:pStyle w:val="ConsPlusNormal"/>
        <w:spacing w:before="280"/>
        <w:ind w:firstLine="540"/>
        <w:jc w:val="both"/>
      </w:pPr>
      <w:r>
        <w:t>в) результат предоставления муниципальной услуги;</w:t>
      </w:r>
    </w:p>
    <w:p w:rsidR="007C4D38" w:rsidRDefault="007C4D38">
      <w:pPr>
        <w:pStyle w:val="ConsPlusNormal"/>
        <w:spacing w:before="280"/>
        <w:ind w:firstLine="540"/>
        <w:jc w:val="both"/>
      </w:pPr>
      <w:r>
        <w:t>г) срок предоставления муниципальной услуги;</w:t>
      </w:r>
    </w:p>
    <w:p w:rsidR="007C4D38" w:rsidRDefault="007C4D38">
      <w:pPr>
        <w:pStyle w:val="ConsPlusNormal"/>
        <w:spacing w:before="280"/>
        <w:ind w:firstLine="540"/>
        <w:jc w:val="both"/>
      </w:pPr>
      <w:r>
        <w:t>д) правовые основания для предоставления муниципальной услуги;</w:t>
      </w:r>
    </w:p>
    <w:p w:rsidR="007C4D38" w:rsidRDefault="007C4D38">
      <w:pPr>
        <w:pStyle w:val="ConsPlusNormal"/>
        <w:spacing w:before="280"/>
        <w:ind w:firstLine="540"/>
        <w:jc w:val="both"/>
      </w:pPr>
      <w:r>
        <w:t>е) исчерпывающий перечень документов, необходимых для предоставления муниципальной услуги;</w:t>
      </w:r>
    </w:p>
    <w:p w:rsidR="007C4D38" w:rsidRDefault="007C4D38">
      <w:pPr>
        <w:pStyle w:val="ConsPlusNormal"/>
        <w:spacing w:before="280"/>
        <w:ind w:firstLine="540"/>
        <w:jc w:val="both"/>
      </w:pPr>
      <w:r>
        <w:t>ж) исчерпывающий перечень оснований для отказа в приеме документов, необходимых для предоставления муниципальной услуги;</w:t>
      </w:r>
    </w:p>
    <w:p w:rsidR="007C4D38" w:rsidRDefault="007C4D38">
      <w:pPr>
        <w:pStyle w:val="ConsPlusNormal"/>
        <w:spacing w:before="280"/>
        <w:ind w:firstLine="540"/>
        <w:jc w:val="both"/>
      </w:pPr>
      <w:r>
        <w:t>з)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7C4D38" w:rsidRDefault="007C4D38">
      <w:pPr>
        <w:pStyle w:val="ConsPlusNormal"/>
        <w:spacing w:before="280"/>
        <w:ind w:firstLine="540"/>
        <w:jc w:val="both"/>
      </w:pPr>
      <w:r>
        <w:t>и) размер платы, взимаемой с заявителя при предоставлении муниципальной услуги, и способы ее взимания;</w:t>
      </w:r>
    </w:p>
    <w:p w:rsidR="007C4D38" w:rsidRDefault="007C4D38">
      <w:pPr>
        <w:pStyle w:val="ConsPlusNormal"/>
        <w:spacing w:before="280"/>
        <w:ind w:firstLine="540"/>
        <w:jc w:val="both"/>
      </w:pPr>
      <w:r>
        <w:t>к)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7C4D38" w:rsidRDefault="007C4D38">
      <w:pPr>
        <w:pStyle w:val="ConsPlusNormal"/>
        <w:spacing w:before="280"/>
        <w:ind w:firstLine="540"/>
        <w:jc w:val="both"/>
      </w:pPr>
      <w:r>
        <w:t>л) срок регистрации запроса заявителя о предоставлении муниципальной услуги;</w:t>
      </w:r>
    </w:p>
    <w:p w:rsidR="007C4D38" w:rsidRDefault="007C4D38">
      <w:pPr>
        <w:pStyle w:val="ConsPlusNormal"/>
        <w:spacing w:before="280"/>
        <w:ind w:firstLine="540"/>
        <w:jc w:val="both"/>
      </w:pPr>
      <w:r>
        <w:t>м) требования к помещениям, в которых предоставляются муниципальные услуги;</w:t>
      </w:r>
    </w:p>
    <w:p w:rsidR="007C4D38" w:rsidRDefault="007C4D38">
      <w:pPr>
        <w:pStyle w:val="ConsPlusNormal"/>
        <w:spacing w:before="280"/>
        <w:ind w:firstLine="540"/>
        <w:jc w:val="both"/>
      </w:pPr>
      <w:r>
        <w:t>н) показатели качества и доступности муниципальной услуги;</w:t>
      </w:r>
    </w:p>
    <w:p w:rsidR="007C4D38" w:rsidRDefault="007C4D38">
      <w:pPr>
        <w:pStyle w:val="ConsPlusNormal"/>
        <w:spacing w:before="280"/>
        <w:ind w:firstLine="540"/>
        <w:jc w:val="both"/>
      </w:pPr>
      <w:r>
        <w:t xml:space="preserve">о) иные требования к предоставлению муниципальной услуги, в том числе учитывающие особенности предоставления муниципальных услуг в многофункциональных центрах и особенности предоставления </w:t>
      </w:r>
      <w:r>
        <w:lastRenderedPageBreak/>
        <w:t>муниципальных услуг в электронной форме.</w:t>
      </w:r>
    </w:p>
    <w:p w:rsidR="007C4D38" w:rsidRDefault="007C4D38">
      <w:pPr>
        <w:pStyle w:val="ConsPlusNormal"/>
        <w:spacing w:before="280"/>
        <w:ind w:firstLine="540"/>
        <w:jc w:val="both"/>
      </w:pPr>
      <w:r>
        <w:t>11. В подразделе "Наименование муниципальной услуги" структурными подразделениями, предоставляющими муниципальные услуги, определяется наименование муниципальной услуги с учетом формулировки нормативного правового акта, которым предусмотрена соответствующая муниципальная услуга.</w:t>
      </w:r>
    </w:p>
    <w:p w:rsidR="007C4D38" w:rsidRDefault="007C4D38">
      <w:pPr>
        <w:pStyle w:val="ConsPlusNormal"/>
        <w:spacing w:before="280"/>
        <w:ind w:firstLine="540"/>
        <w:jc w:val="both"/>
      </w:pPr>
      <w:r>
        <w:t>12. Подраздел "Наименование органа, предоставляющего муниципальную услугу" должен включать следующие положения:</w:t>
      </w:r>
    </w:p>
    <w:p w:rsidR="007C4D38" w:rsidRDefault="007C4D38">
      <w:pPr>
        <w:pStyle w:val="ConsPlusNormal"/>
        <w:spacing w:before="280"/>
        <w:ind w:firstLine="540"/>
        <w:jc w:val="both"/>
      </w:pPr>
      <w:r>
        <w:t>а) полное наименование органа, предоставляющего муниципальную услугу;</w:t>
      </w:r>
    </w:p>
    <w:p w:rsidR="007C4D38" w:rsidRDefault="007C4D38">
      <w:pPr>
        <w:pStyle w:val="ConsPlusNormal"/>
        <w:spacing w:before="280"/>
        <w:ind w:firstLine="540"/>
        <w:jc w:val="both"/>
      </w:pPr>
      <w:r>
        <w:t>б) возможность (невозможность) принятия многофункциональным центром решения об отказе в приеме запроса и документов и (или) информации, необходимых для предоставления муниципальной услуги (в случае, если запрос о предоставлении муниципальной услуги может быть подан в многофункциональный центр).</w:t>
      </w:r>
    </w:p>
    <w:p w:rsidR="007C4D38" w:rsidRDefault="007C4D38">
      <w:pPr>
        <w:pStyle w:val="ConsPlusNormal"/>
        <w:spacing w:before="280"/>
        <w:ind w:firstLine="540"/>
        <w:jc w:val="both"/>
      </w:pPr>
      <w:bookmarkStart w:id="8" w:name="P82"/>
      <w:bookmarkEnd w:id="8"/>
      <w:r>
        <w:t>13. Подраздел "Результат предоставления муниципальной услуги" должен включать следующие положения:</w:t>
      </w:r>
    </w:p>
    <w:p w:rsidR="007C4D38" w:rsidRDefault="007C4D38">
      <w:pPr>
        <w:pStyle w:val="ConsPlusNormal"/>
        <w:spacing w:before="280"/>
        <w:ind w:firstLine="540"/>
        <w:jc w:val="both"/>
      </w:pPr>
      <w:r>
        <w:t>- наименование результата (результатов) предоставления муниципальной услуги;</w:t>
      </w:r>
    </w:p>
    <w:p w:rsidR="007C4D38" w:rsidRDefault="007C4D38">
      <w:pPr>
        <w:pStyle w:val="ConsPlusNormal"/>
        <w:spacing w:before="280"/>
        <w:ind w:firstLine="540"/>
        <w:jc w:val="both"/>
      </w:pPr>
      <w:r>
        <w:t>- наименование и состав реквизитов документа, содержащего решение о предоставлении муниципальной услуги, на основании которого заявителю предоставляется результат муниципальной услуги;</w:t>
      </w:r>
    </w:p>
    <w:p w:rsidR="007C4D38" w:rsidRDefault="007C4D38">
      <w:pPr>
        <w:pStyle w:val="ConsPlusNormal"/>
        <w:spacing w:before="280"/>
        <w:ind w:firstLine="540"/>
        <w:jc w:val="both"/>
      </w:pPr>
      <w:r>
        <w:t>- состав реестровой записи о результате предоставления муниципальной услуги, а также наименование информационного ресурса, в котором размещена такая реестровая запись (в случае, если результатом предоставления муниципальной услуги является реестровая запись);</w:t>
      </w:r>
    </w:p>
    <w:p w:rsidR="007C4D38" w:rsidRDefault="007C4D38">
      <w:pPr>
        <w:pStyle w:val="ConsPlusNormal"/>
        <w:spacing w:before="280"/>
        <w:ind w:firstLine="540"/>
        <w:jc w:val="both"/>
      </w:pPr>
      <w:r>
        <w:t>- наименование информационной системы, в которой фиксируется факт получения заявителем результата предоставления муниципальной услуги;</w:t>
      </w:r>
    </w:p>
    <w:p w:rsidR="007C4D38" w:rsidRDefault="007C4D38">
      <w:pPr>
        <w:pStyle w:val="ConsPlusNormal"/>
        <w:spacing w:before="280"/>
        <w:ind w:firstLine="540"/>
        <w:jc w:val="both"/>
      </w:pPr>
      <w:r>
        <w:t>- способ получения результата предоставления муниципальной услуги.</w:t>
      </w:r>
    </w:p>
    <w:p w:rsidR="007C4D38" w:rsidRDefault="007C4D38">
      <w:pPr>
        <w:pStyle w:val="ConsPlusNormal"/>
        <w:spacing w:before="280"/>
        <w:ind w:firstLine="540"/>
        <w:jc w:val="both"/>
      </w:pPr>
      <w:r>
        <w:t xml:space="preserve">14. Положения, указанные в </w:t>
      </w:r>
      <w:hyperlink w:anchor="P82">
        <w:r w:rsidRPr="001A21BD">
          <w:t>пункте 13</w:t>
        </w:r>
      </w:hyperlink>
      <w:r w:rsidRPr="001A21BD">
        <w:t xml:space="preserve"> </w:t>
      </w:r>
      <w:r>
        <w:t>настоящих Правил, приводятся для каждого варианта предоставления муниципальной услуги в содержащих описания таких вариантов подразделах административного регламента.</w:t>
      </w:r>
    </w:p>
    <w:p w:rsidR="007C4D38" w:rsidRDefault="007C4D38">
      <w:pPr>
        <w:pStyle w:val="ConsPlusNormal"/>
        <w:spacing w:before="280"/>
        <w:ind w:firstLine="540"/>
        <w:jc w:val="both"/>
      </w:pPr>
      <w:r>
        <w:t xml:space="preserve">15. Подраздел "Срок предоставления муниципальной услуги" должен включать сведения о максимальном сроке предоставления муниципальной </w:t>
      </w:r>
      <w:r>
        <w:lastRenderedPageBreak/>
        <w:t>услуги, который исчисляется со дня регистрации запроса и документов и (или) информации, необходимых для предоставления муниципальной услуги:</w:t>
      </w:r>
    </w:p>
    <w:p w:rsidR="007C4D38" w:rsidRDefault="007C4D38">
      <w:pPr>
        <w:pStyle w:val="ConsPlusNormal"/>
        <w:spacing w:before="280"/>
        <w:ind w:firstLine="540"/>
        <w:jc w:val="both"/>
      </w:pPr>
      <w:r>
        <w:t>- в органе, предоставляющем муниципальную услугу, в том числе 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 в орган, предоставляющий муниципальную услугу;</w:t>
      </w:r>
    </w:p>
    <w:p w:rsidR="007C4D38" w:rsidRDefault="007C4D38">
      <w:pPr>
        <w:pStyle w:val="ConsPlusNormal"/>
        <w:spacing w:before="280"/>
        <w:ind w:firstLine="540"/>
        <w:jc w:val="both"/>
      </w:pPr>
      <w:r>
        <w:t>- 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государственной информационной системе Омской области "Портал государственных и муниципальных услуг Омской области" (далее - Портал Омской области);</w:t>
      </w:r>
    </w:p>
    <w:p w:rsidR="007C4D38" w:rsidRDefault="007C4D38">
      <w:pPr>
        <w:pStyle w:val="ConsPlusNormal"/>
        <w:spacing w:before="280"/>
        <w:ind w:firstLine="540"/>
        <w:jc w:val="both"/>
      </w:pPr>
      <w:r>
        <w:t>- в многофункциональном центре в случае, если запрос и документы и (или) информация, необходимые для предоставления муниципальной услуги, поданы заявителем в многофункциональном центре.</w:t>
      </w:r>
    </w:p>
    <w:p w:rsidR="007C4D38" w:rsidRDefault="007C4D38">
      <w:pPr>
        <w:pStyle w:val="ConsPlusNormal"/>
        <w:spacing w:before="280"/>
        <w:ind w:firstLine="540"/>
        <w:jc w:val="both"/>
      </w:pPr>
      <w:r>
        <w:t>Максимальный срок предоставления муниципальной услуги для каждого варианта предоставления услуги приводится в содержащих описания таких вариантов подразделах административного регламента.</w:t>
      </w:r>
    </w:p>
    <w:p w:rsidR="007C4D38" w:rsidRDefault="007C4D38">
      <w:pPr>
        <w:pStyle w:val="ConsPlusNormal"/>
        <w:spacing w:before="280"/>
        <w:ind w:firstLine="540"/>
        <w:jc w:val="both"/>
      </w:pPr>
      <w:r>
        <w:t xml:space="preserve">16. </w:t>
      </w:r>
      <w:proofErr w:type="gramStart"/>
      <w:r>
        <w:t xml:space="preserve">Подраздел "Правовые основания для предоставления муниципальной услуги" должен включать сведения о размещении на официальном портале Правительства Омской области </w:t>
      </w:r>
      <w:hyperlink r:id="rId14" w:history="1">
        <w:r w:rsidR="00E4376F" w:rsidRPr="00A11560">
          <w:rPr>
            <w:rStyle w:val="a3"/>
          </w:rPr>
          <w:t>https://velikorusskogo-r52.gosweb.gosuslugi.ru/o-munitsipalnom-obrazovanii/</w:t>
        </w:r>
      </w:hyperlink>
      <w:r w:rsidR="00E4376F">
        <w:t xml:space="preserve"> </w:t>
      </w:r>
      <w:r>
        <w:t>, а также на Едином портале государственных и муниципальных услуг перечня нормативных правовых актов, регулирующих предоставление муниципальной услуги, информации о порядке досудебного (внесудебного) обжалования решений и действий (бездействия) органа, предоставляющего муниципальные услуги, а также их должностных лиц</w:t>
      </w:r>
      <w:proofErr w:type="gramEnd"/>
      <w:r>
        <w:t>, государственных или муниципальных служащих, работников.</w:t>
      </w:r>
    </w:p>
    <w:p w:rsidR="007C4D38" w:rsidRDefault="007C4D38">
      <w:pPr>
        <w:pStyle w:val="ConsPlusNormal"/>
        <w:spacing w:before="280"/>
        <w:ind w:firstLine="540"/>
        <w:jc w:val="both"/>
      </w:pPr>
      <w:r>
        <w:t xml:space="preserve">17. </w:t>
      </w:r>
      <w:proofErr w:type="gramStart"/>
      <w:r>
        <w:t>Подраздел "Исчерпывающий перечень документов, необходимых для предоставления муниципальной услуги" должен включать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а также</w:t>
      </w:r>
      <w:proofErr w:type="gramEnd"/>
      <w:r>
        <w:t xml:space="preserve"> следующие положения:</w:t>
      </w:r>
    </w:p>
    <w:p w:rsidR="007C4D38" w:rsidRDefault="007C4D38">
      <w:pPr>
        <w:pStyle w:val="ConsPlusNormal"/>
        <w:spacing w:before="280"/>
        <w:ind w:firstLine="540"/>
        <w:jc w:val="both"/>
      </w:pPr>
      <w:r>
        <w:t>- состав и способы подачи запроса о предоставлении муниципальной услуги, который должен содержать:</w:t>
      </w:r>
    </w:p>
    <w:p w:rsidR="007C4D38" w:rsidRDefault="007C4D38">
      <w:pPr>
        <w:pStyle w:val="ConsPlusNormal"/>
        <w:spacing w:before="280"/>
        <w:ind w:firstLine="540"/>
        <w:jc w:val="both"/>
      </w:pPr>
      <w:r>
        <w:lastRenderedPageBreak/>
        <w:t>- полное наименование органа, предоставляющего муниципальную услугу;</w:t>
      </w:r>
    </w:p>
    <w:p w:rsidR="007C4D38" w:rsidRDefault="007C4D38">
      <w:pPr>
        <w:pStyle w:val="ConsPlusNormal"/>
        <w:spacing w:before="280"/>
        <w:ind w:firstLine="540"/>
        <w:jc w:val="both"/>
      </w:pPr>
      <w:r>
        <w:t>- сведения, позволяющие идентифицировать заявителя, содержащиеся в документах, предусмотренных законодательством Российской Федерации;</w:t>
      </w:r>
    </w:p>
    <w:p w:rsidR="007C4D38" w:rsidRDefault="007C4D38">
      <w:pPr>
        <w:pStyle w:val="ConsPlusNormal"/>
        <w:spacing w:before="280"/>
        <w:ind w:firstLine="540"/>
        <w:jc w:val="both"/>
      </w:pPr>
      <w:r>
        <w:t>- сведения, позволяющие идентифицировать представителя, содержащиеся в документах, предусмотренных законодательством Российской Федерации;</w:t>
      </w:r>
    </w:p>
    <w:p w:rsidR="007C4D38" w:rsidRDefault="007C4D38">
      <w:pPr>
        <w:pStyle w:val="ConsPlusNormal"/>
        <w:spacing w:before="280"/>
        <w:ind w:firstLine="540"/>
        <w:jc w:val="both"/>
      </w:pPr>
      <w:r>
        <w:t>- дополнительные сведения, необходимые для предоставления муниципальной услуги;</w:t>
      </w:r>
    </w:p>
    <w:p w:rsidR="007C4D38" w:rsidRDefault="007C4D38">
      <w:pPr>
        <w:pStyle w:val="ConsPlusNormal"/>
        <w:spacing w:before="280"/>
        <w:ind w:firstLine="540"/>
        <w:jc w:val="both"/>
      </w:pPr>
      <w:r>
        <w:t>- перечень прилагаемых к запросу документов и (или) информации;</w:t>
      </w:r>
    </w:p>
    <w:p w:rsidR="007C4D38" w:rsidRDefault="007C4D38">
      <w:pPr>
        <w:pStyle w:val="ConsPlusNormal"/>
        <w:spacing w:before="280"/>
        <w:ind w:firstLine="540"/>
        <w:jc w:val="both"/>
      </w:pPr>
      <w:bookmarkStart w:id="9" w:name="P102"/>
      <w:bookmarkEnd w:id="9"/>
      <w:r>
        <w:t>- наименование документов (категорий документов), необходимых для предоставления муниципальной услуги в соответствии с нормативными правовыми актами и обязательных для представления заявителями, а также требования к представлению указанных документов (категорий документов);</w:t>
      </w:r>
    </w:p>
    <w:p w:rsidR="007C4D38" w:rsidRDefault="007C4D38">
      <w:pPr>
        <w:pStyle w:val="ConsPlusNormal"/>
        <w:spacing w:before="280"/>
        <w:ind w:firstLine="540"/>
        <w:jc w:val="both"/>
      </w:pPr>
      <w:bookmarkStart w:id="10" w:name="P103"/>
      <w:bookmarkEnd w:id="10"/>
      <w:r>
        <w:t>- наименование документов (категорий документов), необходимых для предоставления муниципальной услуги в соответствии с нормативными правовыми актами и представляемых заявителями по собственной инициативе, а также требования к представлению указанных документов (категорий документов).</w:t>
      </w:r>
    </w:p>
    <w:p w:rsidR="007C4D38" w:rsidRDefault="007C4D38">
      <w:pPr>
        <w:pStyle w:val="ConsPlusNormal"/>
        <w:spacing w:before="280"/>
        <w:ind w:firstLine="540"/>
        <w:jc w:val="both"/>
      </w:pPr>
      <w:r>
        <w:t>Формы запроса и иных документов, подаваемых заявителем в связи с предоставлением муниципальной услуги, приводятся в качестве приложений к административному регламенту, за исключением случаев, когда формы указанных документов установлены актами Президента Российской Федерации или Правительства Российской Федерации.</w:t>
      </w:r>
    </w:p>
    <w:p w:rsidR="007C4D38" w:rsidRDefault="007C4D38">
      <w:pPr>
        <w:pStyle w:val="ConsPlusNormal"/>
        <w:spacing w:before="280"/>
        <w:ind w:firstLine="540"/>
        <w:jc w:val="both"/>
      </w:pPr>
      <w:r>
        <w:t xml:space="preserve">Исчерпывающий перечень документов, указанных в </w:t>
      </w:r>
      <w:hyperlink w:anchor="P102">
        <w:r w:rsidRPr="001A21BD">
          <w:t>абзацах восьмом</w:t>
        </w:r>
      </w:hyperlink>
      <w:r w:rsidRPr="001A21BD">
        <w:t xml:space="preserve"> и </w:t>
      </w:r>
      <w:hyperlink w:anchor="P103">
        <w:r w:rsidRPr="001A21BD">
          <w:t>девятом</w:t>
        </w:r>
      </w:hyperlink>
      <w:r w:rsidRPr="001A21BD">
        <w:t xml:space="preserve"> настоящего пункта, приводится для ка</w:t>
      </w:r>
      <w:r>
        <w:t>ждого варианта предоставления муниципальной услуги в содержащих описания таких вариантов подразделах административного регламента.</w:t>
      </w:r>
    </w:p>
    <w:p w:rsidR="007C4D38" w:rsidRDefault="007C4D38">
      <w:pPr>
        <w:pStyle w:val="ConsPlusNormal"/>
        <w:spacing w:before="280"/>
        <w:ind w:firstLine="540"/>
        <w:jc w:val="both"/>
      </w:pPr>
      <w:r>
        <w:t>18. Подраздел "Исчерпывающий перечень оснований для отказа в приеме документов, необходимых для предоставления муниципальной услуги" должен включать информацию об исчерпывающем перечне таких оснований.</w:t>
      </w:r>
    </w:p>
    <w:p w:rsidR="007C4D38" w:rsidRDefault="007C4D38">
      <w:pPr>
        <w:pStyle w:val="ConsPlusNormal"/>
        <w:spacing w:before="280"/>
        <w:ind w:firstLine="540"/>
        <w:jc w:val="both"/>
      </w:pPr>
      <w:r>
        <w:t xml:space="preserve">Исчерпывающий перечень оснований для каждого варианта предоставления муниципальной услуги приводится в содержащих описания таких вариантов подразделах административного регламента. В случае отсутствия таких оснований следует прямо указать в тексте </w:t>
      </w:r>
      <w:r>
        <w:lastRenderedPageBreak/>
        <w:t>административного регламента на их отсутствие.</w:t>
      </w:r>
    </w:p>
    <w:p w:rsidR="007C4D38" w:rsidRDefault="007C4D38">
      <w:pPr>
        <w:pStyle w:val="ConsPlusNormal"/>
        <w:spacing w:before="280"/>
        <w:ind w:firstLine="540"/>
        <w:jc w:val="both"/>
      </w:pPr>
      <w:r>
        <w:t>19. Подраздел "Исчерпывающий перечень оснований для приостановления предоставления муниципальной услуги или отказа в предоставлении муниципальной услуги" должен включать следующие положения:</w:t>
      </w:r>
    </w:p>
    <w:p w:rsidR="007C4D38" w:rsidRDefault="007C4D38">
      <w:pPr>
        <w:pStyle w:val="ConsPlusNormal"/>
        <w:spacing w:before="280"/>
        <w:ind w:firstLine="540"/>
        <w:jc w:val="both"/>
      </w:pPr>
      <w:bookmarkStart w:id="11" w:name="P109"/>
      <w:bookmarkEnd w:id="11"/>
      <w:r>
        <w:t>- исчерпывающий перечень оснований для приостановления предоставления муниципальной услуги в случае, если возможность приостановления муниципальной услуги предусмотрена законодательством Российской Федерации;</w:t>
      </w:r>
    </w:p>
    <w:p w:rsidR="007C4D38" w:rsidRDefault="007C4D38">
      <w:pPr>
        <w:pStyle w:val="ConsPlusNormal"/>
        <w:spacing w:before="280"/>
        <w:ind w:firstLine="540"/>
        <w:jc w:val="both"/>
      </w:pPr>
      <w:bookmarkStart w:id="12" w:name="P110"/>
      <w:bookmarkEnd w:id="12"/>
      <w:r>
        <w:t>- исчерпывающий перечень оснований для отказа в предоставлении муниципальной услуги.</w:t>
      </w:r>
    </w:p>
    <w:p w:rsidR="007C4D38" w:rsidRDefault="007C4D38">
      <w:pPr>
        <w:pStyle w:val="ConsPlusNormal"/>
        <w:spacing w:before="280"/>
        <w:ind w:firstLine="540"/>
        <w:jc w:val="both"/>
      </w:pPr>
      <w:bookmarkStart w:id="13" w:name="P111"/>
      <w:bookmarkEnd w:id="13"/>
      <w:r>
        <w:t xml:space="preserve">Для каждого основания, включенного в перечни, указанные в </w:t>
      </w:r>
      <w:hyperlink w:anchor="P109">
        <w:r w:rsidRPr="001A21BD">
          <w:t>абзацах втором</w:t>
        </w:r>
      </w:hyperlink>
      <w:r w:rsidRPr="001A21BD">
        <w:t xml:space="preserve"> и </w:t>
      </w:r>
      <w:hyperlink w:anchor="P110">
        <w:r w:rsidRPr="001A21BD">
          <w:t>третьем</w:t>
        </w:r>
      </w:hyperlink>
      <w:r w:rsidRPr="001A21BD">
        <w:t xml:space="preserve"> настоящего пункта, предусматриваются соответственно критерии принятия решения о предоставлении (об отказе в предоставлении) муниципальной услуги и критерии принятия решения о приостановлени</w:t>
      </w:r>
      <w:r>
        <w:t>и предоставления муниципальной услуги, включаемые в состав описания соответствующих административных процедур.</w:t>
      </w:r>
    </w:p>
    <w:p w:rsidR="007C4D38" w:rsidRDefault="007C4D38">
      <w:pPr>
        <w:pStyle w:val="ConsPlusNormal"/>
        <w:spacing w:before="280"/>
        <w:ind w:firstLine="540"/>
        <w:jc w:val="both"/>
      </w:pPr>
      <w:r>
        <w:t xml:space="preserve">Исчерпывающий перечень оснований, предусмотренных </w:t>
      </w:r>
      <w:hyperlink w:anchor="P109">
        <w:r w:rsidRPr="001A21BD">
          <w:t>абзацами вторым</w:t>
        </w:r>
      </w:hyperlink>
      <w:r w:rsidRPr="001A21BD">
        <w:t xml:space="preserve"> и </w:t>
      </w:r>
      <w:hyperlink w:anchor="P110">
        <w:r w:rsidRPr="001A21BD">
          <w:t>третьим</w:t>
        </w:r>
      </w:hyperlink>
      <w:r w:rsidRPr="001A21BD">
        <w:t xml:space="preserve"> настоящего пункта, приводится для каждого ва</w:t>
      </w:r>
      <w:r>
        <w:t>рианта предоставления муниципальной услуги в содержащих описания таких вариантов подразделах административного регламента. В случае отсутствия таких оснований следует прямо указать в тексте административного регламента на их отсутствие.</w:t>
      </w:r>
    </w:p>
    <w:p w:rsidR="007C4D38" w:rsidRDefault="007C4D38">
      <w:pPr>
        <w:pStyle w:val="ConsPlusNormal"/>
        <w:spacing w:before="280"/>
        <w:ind w:firstLine="540"/>
        <w:jc w:val="both"/>
      </w:pPr>
      <w:r>
        <w:t>20. В подраздел "Размер платы, взимаемой с заявителя при предоставлении муниципальной услуги, и способы ее взимания" включаются следующие положения:</w:t>
      </w:r>
    </w:p>
    <w:p w:rsidR="007C4D38" w:rsidRDefault="007C4D38">
      <w:pPr>
        <w:pStyle w:val="ConsPlusNormal"/>
        <w:spacing w:before="280"/>
        <w:ind w:firstLine="540"/>
        <w:jc w:val="both"/>
      </w:pPr>
      <w:r>
        <w:t>а) сведения о размещении на Едином портале государственных и муниципальных услуг информации о размере государственной пошлины или иной платы, взимаемой за предоставление муниципальной услуги;</w:t>
      </w:r>
    </w:p>
    <w:p w:rsidR="007C4D38" w:rsidRDefault="007C4D38">
      <w:pPr>
        <w:pStyle w:val="ConsPlusNormal"/>
        <w:spacing w:before="280"/>
        <w:ind w:firstLine="540"/>
        <w:jc w:val="both"/>
      </w:pPr>
      <w:r>
        <w:t>б) порядок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C4D38" w:rsidRDefault="007C4D38">
      <w:pPr>
        <w:pStyle w:val="ConsPlusNormal"/>
        <w:spacing w:before="280"/>
        <w:ind w:firstLine="540"/>
        <w:jc w:val="both"/>
      </w:pPr>
      <w:r>
        <w:t xml:space="preserve">21. В подраздел "Максимальный срок ожидания в очереди при подаче заявителем запроса о предоставлении государственной услуги и при получении результата предоставления муниципальной услуги" включается </w:t>
      </w:r>
      <w:r>
        <w:lastRenderedPageBreak/>
        <w:t>информация о максимальном сроке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7C4D38" w:rsidRDefault="007C4D38">
      <w:pPr>
        <w:pStyle w:val="ConsPlusNormal"/>
        <w:spacing w:before="280"/>
        <w:ind w:firstLine="540"/>
        <w:jc w:val="both"/>
      </w:pPr>
      <w:r>
        <w:t>- в структурном подразделении, предоставляющем муниципальную услугу, в случае, если запрос и документы и (или) информация, необходимые для предоставления муниципальной услуги, поданы и (или) получаются заявителем в структурном подразделении, предоставляющем муниципальную услугу;</w:t>
      </w:r>
    </w:p>
    <w:p w:rsidR="007C4D38" w:rsidRDefault="007C4D38">
      <w:pPr>
        <w:pStyle w:val="ConsPlusNormal"/>
        <w:spacing w:before="280"/>
        <w:ind w:firstLine="540"/>
        <w:jc w:val="both"/>
      </w:pPr>
      <w:r>
        <w:t>- в МФЦ в случае, если запрос и документы и (или) информация, необходимые для предоставления муниципальной услуги, поданы и (или) получаются заявителем в МФЦ.</w:t>
      </w:r>
    </w:p>
    <w:p w:rsidR="007C4D38" w:rsidRDefault="007C4D38">
      <w:pPr>
        <w:pStyle w:val="ConsPlusNormal"/>
        <w:spacing w:before="280"/>
        <w:ind w:firstLine="540"/>
        <w:jc w:val="both"/>
      </w:pPr>
      <w:r>
        <w:t>Максимальный срок ожидания определяется с учетом федеральных законов, нормативных правовых актов Президента Российской Федерации и Правительства Российской Федерации, законов Омской области, нормативных правовых актов Губернатора Омской области и Правительства Омской области.</w:t>
      </w:r>
    </w:p>
    <w:p w:rsidR="007C4D38" w:rsidRDefault="007C4D38">
      <w:pPr>
        <w:pStyle w:val="ConsPlusNormal"/>
        <w:spacing w:before="280"/>
        <w:ind w:firstLine="540"/>
        <w:jc w:val="both"/>
      </w:pPr>
      <w:r>
        <w:t>22. В подраздел "Срок регистрации запроса заявителя о предоставлении государственной услуги" включаются сведения о максимальном сроке регистрации запроса заявителя о предоставлении муниципальной услуги, который исчисляется со дня представления заявителем запроса и документов и (или) информации, необходимых для предоставления муниципальной услуги.</w:t>
      </w:r>
    </w:p>
    <w:p w:rsidR="007C4D38" w:rsidRDefault="007C4D38">
      <w:pPr>
        <w:pStyle w:val="ConsPlusNormal"/>
        <w:spacing w:before="280"/>
        <w:ind w:firstLine="540"/>
        <w:jc w:val="both"/>
      </w:pPr>
      <w:r>
        <w:t xml:space="preserve">23. </w:t>
      </w:r>
      <w:proofErr w:type="gramStart"/>
      <w:r>
        <w:t>В подраздел "Требования к помещениям, в которых предоставляются муниципальные услуги" включаются требования, которым должны соответствовать такие помещения,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необходимые для предоставления каждой муниципальной услуги, а также требования к обеспечению доступности для инвалидов указанных объектов в соответствии</w:t>
      </w:r>
      <w:proofErr w:type="gramEnd"/>
      <w:r>
        <w:t xml:space="preserve"> с законодательством Российской Федерации о социальной защите инвалидов.</w:t>
      </w:r>
    </w:p>
    <w:p w:rsidR="007C4D38" w:rsidRDefault="007C4D38">
      <w:pPr>
        <w:pStyle w:val="ConsPlusNormal"/>
        <w:spacing w:before="280"/>
        <w:ind w:firstLine="540"/>
        <w:jc w:val="both"/>
      </w:pPr>
      <w:r>
        <w:t xml:space="preserve">24. </w:t>
      </w:r>
      <w:proofErr w:type="gramStart"/>
      <w:r>
        <w:t>В подраздел "Показатели качества и доступности муниципальной услуги" включается перечень показателей качества и доступности муниципальной услуги, в том числе доступность электронных форм документов, необходимых для предоставления услуги, возможность подачи запроса на получение муниципальной услуги и документов в электронной форме, своевременное предоставление муниципальной услуги (отсутствие нарушений сроков предоставления муниципальной услуги), предоставление муниципальной услуги в соответствии с вариантом предоставления муниципальной услуги, доступность</w:t>
      </w:r>
      <w:proofErr w:type="gramEnd"/>
      <w:r>
        <w:t xml:space="preserve"> инструментов совершения в </w:t>
      </w:r>
      <w:r>
        <w:lastRenderedPageBreak/>
        <w:t>электронном виде платежей, необходимых для получения муниципальной услуги, удобство информирования заявителя о ходе предоставления муниципальной услуги, а также получения результата предоставления услуги.</w:t>
      </w:r>
    </w:p>
    <w:p w:rsidR="007C4D38" w:rsidRDefault="007C4D38">
      <w:pPr>
        <w:pStyle w:val="ConsPlusNormal"/>
        <w:spacing w:before="280"/>
        <w:ind w:firstLine="540"/>
        <w:jc w:val="both"/>
      </w:pPr>
      <w:r>
        <w:t>25. В подраздел "Иные требования к предоставлению муниципальной услуги" включаются следующие положения:</w:t>
      </w:r>
    </w:p>
    <w:p w:rsidR="007C4D38" w:rsidRDefault="007C4D38">
      <w:pPr>
        <w:pStyle w:val="ConsPlusNormal"/>
        <w:spacing w:before="280"/>
        <w:ind w:firstLine="540"/>
        <w:jc w:val="both"/>
      </w:pPr>
      <w:bookmarkStart w:id="14" w:name="P124"/>
      <w:bookmarkEnd w:id="14"/>
      <w:r>
        <w:t>а) перечень услуг, которые являются необходимыми и обязательными для предоставления муниципальной услуги;</w:t>
      </w:r>
    </w:p>
    <w:p w:rsidR="007C4D38" w:rsidRDefault="007C4D38">
      <w:pPr>
        <w:pStyle w:val="ConsPlusNormal"/>
        <w:spacing w:before="280"/>
        <w:ind w:firstLine="540"/>
        <w:jc w:val="both"/>
      </w:pPr>
      <w:r>
        <w:t xml:space="preserve">б) размер платы за предоставление указанных в </w:t>
      </w:r>
      <w:hyperlink w:anchor="P124">
        <w:r w:rsidRPr="001A21BD">
          <w:t>подпункте "а"</w:t>
        </w:r>
      </w:hyperlink>
      <w:r w:rsidRPr="001A21BD">
        <w:t xml:space="preserve"> </w:t>
      </w:r>
      <w:r>
        <w:t>настоящего пункта услуг в случаях, когда размер платы установлен законодательством Российской Федерации;</w:t>
      </w:r>
    </w:p>
    <w:p w:rsidR="007C4D38" w:rsidRDefault="007C4D38">
      <w:pPr>
        <w:pStyle w:val="ConsPlusNormal"/>
        <w:spacing w:before="280"/>
        <w:ind w:firstLine="540"/>
        <w:jc w:val="both"/>
      </w:pPr>
      <w:r>
        <w:t>в) перечень информационных систем, используемых для предоставления муниципальной услуги.</w:t>
      </w:r>
    </w:p>
    <w:p w:rsidR="007C4D38" w:rsidRDefault="007C4D38">
      <w:pPr>
        <w:pStyle w:val="ConsPlusNormal"/>
        <w:spacing w:before="280"/>
        <w:ind w:firstLine="540"/>
        <w:jc w:val="both"/>
      </w:pPr>
      <w:r>
        <w:t>26. Раздел "Состав, последовательность и сроки выполнения административных процедур" определяет требования к порядку выполнения административных процедур (действий), в том числе особенности выполнения административных процедур (действий) в электронной форме, особенности выполнения административных процедур (действий) в многофункциональных центрах и должен содержать следующие подразделы:</w:t>
      </w:r>
    </w:p>
    <w:p w:rsidR="007C4D38" w:rsidRDefault="007C4D38">
      <w:pPr>
        <w:pStyle w:val="ConsPlusNormal"/>
        <w:spacing w:before="280"/>
        <w:ind w:firstLine="540"/>
        <w:jc w:val="both"/>
      </w:pPr>
      <w:bookmarkStart w:id="15" w:name="P128"/>
      <w:bookmarkEnd w:id="15"/>
      <w:r>
        <w:t xml:space="preserve">а) перечень вариантов предоставления муниципальной услуги, </w:t>
      </w:r>
      <w:proofErr w:type="gramStart"/>
      <w:r>
        <w:t>включающий</w:t>
      </w:r>
      <w:proofErr w:type="gramEnd"/>
      <w:r>
        <w:t xml:space="preserve"> в том числе варианты предоставления муниципальной услуги,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 (при необходимости);</w:t>
      </w:r>
    </w:p>
    <w:p w:rsidR="007C4D38" w:rsidRDefault="007C4D38">
      <w:pPr>
        <w:pStyle w:val="ConsPlusNormal"/>
        <w:spacing w:before="280"/>
        <w:ind w:firstLine="540"/>
        <w:jc w:val="both"/>
      </w:pPr>
      <w:r>
        <w:t>б) описание административной процедуры профилирования заявителя;</w:t>
      </w:r>
    </w:p>
    <w:p w:rsidR="007C4D38" w:rsidRDefault="007C4D38">
      <w:pPr>
        <w:pStyle w:val="ConsPlusNormal"/>
        <w:spacing w:before="280"/>
        <w:ind w:firstLine="540"/>
        <w:jc w:val="both"/>
      </w:pPr>
      <w:r>
        <w:t>в) подразделы, содержащие описание вариантов предоставления муниципальной услуги.</w:t>
      </w:r>
    </w:p>
    <w:p w:rsidR="007C4D38" w:rsidRDefault="007C4D38">
      <w:pPr>
        <w:pStyle w:val="ConsPlusNormal"/>
        <w:spacing w:before="280"/>
        <w:ind w:firstLine="540"/>
        <w:jc w:val="both"/>
      </w:pPr>
      <w:r>
        <w:t xml:space="preserve">27. В подраздел "Перечень вариантов предоставления муниципальной услуги" включается перечень вариантов предоставления муниципальной услуги, </w:t>
      </w:r>
      <w:proofErr w:type="gramStart"/>
      <w:r>
        <w:t>включающий</w:t>
      </w:r>
      <w:proofErr w:type="gramEnd"/>
      <w:r>
        <w:t xml:space="preserve"> в том числе варианты предоставления муниципальной услуги,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w:t>
      </w:r>
      <w:r>
        <w:lastRenderedPageBreak/>
        <w:t>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 (при необходимости).</w:t>
      </w:r>
    </w:p>
    <w:p w:rsidR="007C4D38" w:rsidRDefault="007C4D38">
      <w:pPr>
        <w:pStyle w:val="ConsPlusNormal"/>
        <w:spacing w:before="280"/>
        <w:ind w:firstLine="540"/>
        <w:jc w:val="both"/>
      </w:pPr>
      <w:r>
        <w:t>28. 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муниципальной услуги.</w:t>
      </w:r>
    </w:p>
    <w:p w:rsidR="007C4D38" w:rsidRDefault="007C4D38">
      <w:pPr>
        <w:pStyle w:val="ConsPlusNormal"/>
        <w:spacing w:before="280"/>
        <w:ind w:firstLine="540"/>
        <w:jc w:val="both"/>
      </w:pPr>
      <w:r>
        <w:t>В приложении к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7C4D38" w:rsidRDefault="007C4D38">
      <w:pPr>
        <w:pStyle w:val="ConsPlusNormal"/>
        <w:spacing w:before="280"/>
        <w:ind w:firstLine="540"/>
        <w:jc w:val="both"/>
      </w:pPr>
      <w:r>
        <w:t xml:space="preserve">29. Подразделы, содержащие описание вариантов предоставления муниципальной услуги, формируются по количеству вариантов предоставления услуги, предусмотренных </w:t>
      </w:r>
      <w:hyperlink w:anchor="P128">
        <w:r w:rsidRPr="001A21BD">
          <w:t>подпунктом "а" пункта 26</w:t>
        </w:r>
      </w:hyperlink>
      <w:r w:rsidRPr="001A21BD">
        <w:t xml:space="preserve"> настоящих Правил, и должны содержать результат предоставл</w:t>
      </w:r>
      <w:r>
        <w:t>ения муниципальной услуги, перечень и описание административных процедур предоставления муниципальной услуги, а также максимальный срок предоставления муниципальной услуги в соответствии с вариантом предоставления муниципальной услуги.</w:t>
      </w:r>
    </w:p>
    <w:p w:rsidR="007C4D38" w:rsidRDefault="007C4D38">
      <w:pPr>
        <w:pStyle w:val="ConsPlusNormal"/>
        <w:spacing w:before="280"/>
        <w:ind w:firstLine="540"/>
        <w:jc w:val="both"/>
      </w:pPr>
      <w:r>
        <w:t>30. В описание административной процедуры приема запроса и документов и (или) информации, необходимых для предоставления муниципальной услуги, включаются следующие положения:</w:t>
      </w:r>
    </w:p>
    <w:p w:rsidR="007C4D38" w:rsidRDefault="007C4D38">
      <w:pPr>
        <w:pStyle w:val="ConsPlusNormal"/>
        <w:spacing w:before="280"/>
        <w:ind w:firstLine="540"/>
        <w:jc w:val="both"/>
      </w:pPr>
      <w:r>
        <w:t>а) состав запроса и перечень документов и (или) информации, необходимых для предоставления муниципальной услуги в соответствии с вариантом предоставления муниципальной услуги, а также способы подачи таких запроса и документов и (или) информации;</w:t>
      </w:r>
    </w:p>
    <w:p w:rsidR="007C4D38" w:rsidRDefault="007C4D38">
      <w:pPr>
        <w:pStyle w:val="ConsPlusNormal"/>
        <w:spacing w:before="280"/>
        <w:ind w:firstLine="540"/>
        <w:jc w:val="both"/>
      </w:pPr>
      <w:r>
        <w:t>б) способы установления личности заявителя (представителя заявителя) для каждого способа подачи запроса и документов и (или) информации, необходимых для предоставления муниципальной услуги;</w:t>
      </w:r>
    </w:p>
    <w:p w:rsidR="007C4D38" w:rsidRDefault="007C4D38">
      <w:pPr>
        <w:pStyle w:val="ConsPlusNormal"/>
        <w:spacing w:before="280"/>
        <w:ind w:firstLine="540"/>
        <w:jc w:val="both"/>
      </w:pPr>
      <w:r>
        <w:t>в) наличие (отсутствие) возможности подачи запроса представителем заявителя;</w:t>
      </w:r>
    </w:p>
    <w:p w:rsidR="007C4D38" w:rsidRDefault="007C4D38">
      <w:pPr>
        <w:pStyle w:val="ConsPlusNormal"/>
        <w:spacing w:before="280"/>
        <w:ind w:firstLine="540"/>
        <w:jc w:val="both"/>
      </w:pPr>
      <w:r>
        <w:t>г) основания для принятия решения об отказе в приеме запроса и документов и (или) информации, а в случае отсутствия таких оснований - указание на их отсутствие;</w:t>
      </w:r>
    </w:p>
    <w:p w:rsidR="007C4D38" w:rsidRDefault="007C4D38">
      <w:pPr>
        <w:pStyle w:val="ConsPlusNormal"/>
        <w:spacing w:before="280"/>
        <w:ind w:firstLine="540"/>
        <w:jc w:val="both"/>
      </w:pPr>
      <w:r>
        <w:t xml:space="preserve">д) федеральные органы исполнительной власти, государственные корпорации, органы государственных внебюджетных фондов, участвующие в приеме запроса о предоставлении муниципальной услуги, в том числе </w:t>
      </w:r>
      <w:r>
        <w:lastRenderedPageBreak/>
        <w:t>сведения о возможности подачи запроса в территориальный орган или многофункциональный центр (при наличии такой возможности);</w:t>
      </w:r>
    </w:p>
    <w:p w:rsidR="007C4D38" w:rsidRDefault="007C4D38">
      <w:pPr>
        <w:pStyle w:val="ConsPlusNormal"/>
        <w:spacing w:before="280"/>
        <w:ind w:firstLine="540"/>
        <w:jc w:val="both"/>
      </w:pPr>
      <w:r>
        <w:t>е) возможность (невозможность) приема органом, предоставляющим муниципальную услугу, или многофункциональным центром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7C4D38" w:rsidRDefault="007C4D38">
      <w:pPr>
        <w:pStyle w:val="ConsPlusNormal"/>
        <w:spacing w:before="280"/>
        <w:ind w:firstLine="540"/>
        <w:jc w:val="both"/>
      </w:pPr>
      <w:r>
        <w:t>ж) срок регистрации запроса и документов и (или) информации, необходимых для предоставления муниципальной услуги, в органе, предоставляющем муниципальную услугу, или в многофункциональном центре.</w:t>
      </w:r>
    </w:p>
    <w:p w:rsidR="007C4D38" w:rsidRDefault="007C4D38">
      <w:pPr>
        <w:pStyle w:val="ConsPlusNormal"/>
        <w:spacing w:before="280"/>
        <w:ind w:firstLine="540"/>
        <w:jc w:val="both"/>
      </w:pPr>
      <w:r>
        <w:t>31. В описание административной процедуры межведомственного информационного взаимодействия включается перечень информационных запросов, необходимых для предоставления муниципальной услуги, который должен содержать:</w:t>
      </w:r>
    </w:p>
    <w:p w:rsidR="007C4D38" w:rsidRDefault="007C4D38">
      <w:pPr>
        <w:pStyle w:val="ConsPlusNormal"/>
        <w:spacing w:before="280"/>
        <w:ind w:firstLine="540"/>
        <w:jc w:val="both"/>
      </w:pPr>
      <w:r>
        <w:t>- наименование федерального органа исполнительной власти, органа исполнительной власти субъекта Российской Федерации, в которые направляется запрос;</w:t>
      </w:r>
    </w:p>
    <w:p w:rsidR="007C4D38" w:rsidRDefault="007C4D38">
      <w:pPr>
        <w:pStyle w:val="ConsPlusNormal"/>
        <w:spacing w:before="280"/>
        <w:ind w:firstLine="540"/>
        <w:jc w:val="both"/>
      </w:pPr>
      <w:r>
        <w:t>- направляемые в запросе сведения;</w:t>
      </w:r>
    </w:p>
    <w:p w:rsidR="007C4D38" w:rsidRDefault="007C4D38">
      <w:pPr>
        <w:pStyle w:val="ConsPlusNormal"/>
        <w:spacing w:before="280"/>
        <w:ind w:firstLine="540"/>
        <w:jc w:val="both"/>
      </w:pPr>
      <w:r>
        <w:t>- запрашиваемые в запросе сведения с указанием их цели использования;</w:t>
      </w:r>
    </w:p>
    <w:p w:rsidR="007C4D38" w:rsidRDefault="007C4D38">
      <w:pPr>
        <w:pStyle w:val="ConsPlusNormal"/>
        <w:spacing w:before="280"/>
        <w:ind w:firstLine="540"/>
        <w:jc w:val="both"/>
      </w:pPr>
      <w:r>
        <w:t>- основание для информационного запроса, срок его направления;</w:t>
      </w:r>
    </w:p>
    <w:p w:rsidR="007C4D38" w:rsidRDefault="007C4D38">
      <w:pPr>
        <w:pStyle w:val="ConsPlusNormal"/>
        <w:spacing w:before="280"/>
        <w:ind w:firstLine="540"/>
        <w:jc w:val="both"/>
      </w:pPr>
      <w:r>
        <w:t>- срок, в течение которого результат запроса должен поступить в орган, предоставляющий муниципальную услугу.</w:t>
      </w:r>
    </w:p>
    <w:p w:rsidR="007C4D38" w:rsidRDefault="007C4D38">
      <w:pPr>
        <w:pStyle w:val="ConsPlusNormal"/>
        <w:spacing w:before="280"/>
        <w:ind w:firstLine="540"/>
        <w:jc w:val="both"/>
      </w:pPr>
      <w:r>
        <w:t>Орган, предоставляющий муниципальную услугу, организует между входящими в его состав структурными подразделениями обмен сведениями, необходимыми для предоставления муниципальной услуги и находящимися в распоряжении указанного органа, в том числе в электронной форме. При этом в состав административного регламента включаются сведения о количестве, составе запросов, направляемых в рамках такого обмена, а также о сроках подготовки и направления ответов на такие запросы.</w:t>
      </w:r>
    </w:p>
    <w:p w:rsidR="007C4D38" w:rsidRDefault="007C4D38">
      <w:pPr>
        <w:pStyle w:val="ConsPlusNormal"/>
        <w:spacing w:before="280"/>
        <w:ind w:firstLine="540"/>
        <w:jc w:val="both"/>
      </w:pPr>
      <w:r>
        <w:t>32. В описание административной процедуры приостановления предоставления муниципальной услуги включаются следующие положения:</w:t>
      </w:r>
    </w:p>
    <w:p w:rsidR="007C4D38" w:rsidRDefault="007C4D38">
      <w:pPr>
        <w:pStyle w:val="ConsPlusNormal"/>
        <w:spacing w:before="280"/>
        <w:ind w:firstLine="540"/>
        <w:jc w:val="both"/>
      </w:pPr>
      <w:r>
        <w:t xml:space="preserve">а) перечень оснований для приостановления предоставления </w:t>
      </w:r>
      <w:r>
        <w:lastRenderedPageBreak/>
        <w:t>муниципальной услуги, а в случае отсутствия таких оснований - указание на их отсутствие;</w:t>
      </w:r>
    </w:p>
    <w:p w:rsidR="007C4D38" w:rsidRDefault="007C4D38">
      <w:pPr>
        <w:pStyle w:val="ConsPlusNormal"/>
        <w:spacing w:before="280"/>
        <w:ind w:firstLine="540"/>
        <w:jc w:val="both"/>
      </w:pPr>
      <w:r>
        <w:t>б) состав и содержание осуществляемых при приостановлении предоставления муниципальной услуги административных действий;</w:t>
      </w:r>
    </w:p>
    <w:p w:rsidR="007C4D38" w:rsidRDefault="007C4D38">
      <w:pPr>
        <w:pStyle w:val="ConsPlusNormal"/>
        <w:spacing w:before="280"/>
        <w:ind w:firstLine="540"/>
        <w:jc w:val="both"/>
      </w:pPr>
      <w:r>
        <w:t>в) перечень оснований для возобновления предоставления муниципальной услуги.</w:t>
      </w:r>
    </w:p>
    <w:p w:rsidR="007C4D38" w:rsidRDefault="007C4D38">
      <w:pPr>
        <w:pStyle w:val="ConsPlusNormal"/>
        <w:spacing w:before="280"/>
        <w:ind w:firstLine="540"/>
        <w:jc w:val="both"/>
      </w:pPr>
      <w:r>
        <w:t>33. В описание административной процедуры принятия решения о предоставлении (об отказе в предоставлении) муниципальной услуги включаются следующие положения:</w:t>
      </w:r>
    </w:p>
    <w:p w:rsidR="007C4D38" w:rsidRDefault="007C4D38">
      <w:pPr>
        <w:pStyle w:val="ConsPlusNormal"/>
        <w:spacing w:before="280"/>
        <w:ind w:firstLine="540"/>
        <w:jc w:val="both"/>
      </w:pPr>
      <w:r>
        <w:t>а) критерии принятия решения о предоставлении (об отказе в предоставлении) муниципальной услуги;</w:t>
      </w:r>
    </w:p>
    <w:p w:rsidR="007C4D38" w:rsidRDefault="007C4D38">
      <w:pPr>
        <w:pStyle w:val="ConsPlusNormal"/>
        <w:spacing w:before="280"/>
        <w:ind w:firstLine="540"/>
        <w:jc w:val="both"/>
      </w:pPr>
      <w:r>
        <w:t xml:space="preserve">б) срок принятия решения о предоставлении (об отказе в предоставлении) муниципальной услуги, исчисляемый </w:t>
      </w:r>
      <w:proofErr w:type="gramStart"/>
      <w:r>
        <w:t>с даты получения</w:t>
      </w:r>
      <w:proofErr w:type="gramEnd"/>
      <w:r>
        <w:t xml:space="preserve"> органом, предоставляющим муниципальную услугу, всех сведений, необходимых для принятия решения.</w:t>
      </w:r>
    </w:p>
    <w:p w:rsidR="007C4D38" w:rsidRDefault="007C4D38">
      <w:pPr>
        <w:pStyle w:val="ConsPlusNormal"/>
        <w:spacing w:before="280"/>
        <w:ind w:firstLine="540"/>
        <w:jc w:val="both"/>
      </w:pPr>
      <w:r>
        <w:t>34. В описание административной процедуры предоставления результата муниципальной услуги включаются следующие положения:</w:t>
      </w:r>
    </w:p>
    <w:p w:rsidR="007C4D38" w:rsidRDefault="007C4D38">
      <w:pPr>
        <w:pStyle w:val="ConsPlusNormal"/>
        <w:spacing w:before="280"/>
        <w:ind w:firstLine="540"/>
        <w:jc w:val="both"/>
      </w:pPr>
      <w:r>
        <w:t>а) способы предоставления результата муниципальной услуги;</w:t>
      </w:r>
    </w:p>
    <w:p w:rsidR="007C4D38" w:rsidRDefault="007C4D38">
      <w:pPr>
        <w:pStyle w:val="ConsPlusNormal"/>
        <w:spacing w:before="280"/>
        <w:ind w:firstLine="540"/>
        <w:jc w:val="both"/>
      </w:pPr>
      <w:r>
        <w:t>б) срок предоставления заявителю результата муниципальной услуги, исчисляемый со дня принятия решения о предоставлении муниципальной услуги;</w:t>
      </w:r>
    </w:p>
    <w:p w:rsidR="007C4D38" w:rsidRDefault="007C4D38">
      <w:pPr>
        <w:pStyle w:val="ConsPlusNormal"/>
        <w:spacing w:before="280"/>
        <w:ind w:firstLine="540"/>
        <w:jc w:val="both"/>
      </w:pPr>
      <w:r>
        <w:t>в) возможность (невозможность) предоставления органом, предоставляющим муниципальную услугу, или многофункциональным центром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7C4D38" w:rsidRDefault="007C4D38">
      <w:pPr>
        <w:pStyle w:val="ConsPlusNormal"/>
        <w:spacing w:before="280"/>
        <w:ind w:firstLine="540"/>
        <w:jc w:val="both"/>
      </w:pPr>
      <w:r>
        <w:t>35. В описание административной процедуры получения дополнительных сведений от заявителя включаются следующие положения:</w:t>
      </w:r>
    </w:p>
    <w:p w:rsidR="007C4D38" w:rsidRDefault="007C4D38">
      <w:pPr>
        <w:pStyle w:val="ConsPlusNormal"/>
        <w:spacing w:before="280"/>
        <w:ind w:firstLine="540"/>
        <w:jc w:val="both"/>
      </w:pPr>
      <w:r>
        <w:t>а) основания для получения от заявителя дополнительных документов и (или) информации в процессе предоставления муниципальной услуги;</w:t>
      </w:r>
    </w:p>
    <w:p w:rsidR="007C4D38" w:rsidRDefault="007C4D38">
      <w:pPr>
        <w:pStyle w:val="ConsPlusNormal"/>
        <w:spacing w:before="280"/>
        <w:ind w:firstLine="540"/>
        <w:jc w:val="both"/>
      </w:pPr>
      <w:r>
        <w:t>б) срок, необходимый для получения таких документов и (или) информации;</w:t>
      </w:r>
    </w:p>
    <w:p w:rsidR="007C4D38" w:rsidRDefault="007C4D38">
      <w:pPr>
        <w:pStyle w:val="ConsPlusNormal"/>
        <w:spacing w:before="280"/>
        <w:ind w:firstLine="540"/>
        <w:jc w:val="both"/>
      </w:pPr>
      <w:r>
        <w:lastRenderedPageBreak/>
        <w:t>в) указание на необходимость (отсутствие необходимости) для приостановления предоставления муниципальной услуги при необходимости получения от заявителя дополнительных сведений;</w:t>
      </w:r>
    </w:p>
    <w:p w:rsidR="007C4D38" w:rsidRDefault="007C4D38">
      <w:pPr>
        <w:pStyle w:val="ConsPlusNormal"/>
        <w:spacing w:before="280"/>
        <w:ind w:firstLine="540"/>
        <w:jc w:val="both"/>
      </w:pPr>
      <w:r>
        <w:t>г) перечень федеральных органов исполнительной власти, государственных корпораций, органов государственных внебюджетных фондов, органов исполнительной власти Омской области, участвующих в административной процедуре, в случае, если они известны (при необходимости).</w:t>
      </w:r>
    </w:p>
    <w:p w:rsidR="007C4D38" w:rsidRDefault="007C4D38">
      <w:pPr>
        <w:pStyle w:val="ConsPlusNormal"/>
        <w:spacing w:before="280"/>
        <w:ind w:firstLine="540"/>
        <w:jc w:val="both"/>
      </w:pPr>
      <w:r>
        <w:t>36. В случае если вариант предоставления муниципальной услуги предполагает предоставление муниципальной услуги в упреждающем (проактивном) режиме, в состав подраздела, содержащего описание варианта предоставления муниципальной услуги, включаются следующие положения:</w:t>
      </w:r>
    </w:p>
    <w:p w:rsidR="007C4D38" w:rsidRDefault="007C4D38">
      <w:pPr>
        <w:pStyle w:val="ConsPlusNormal"/>
        <w:spacing w:before="280"/>
        <w:ind w:firstLine="540"/>
        <w:jc w:val="both"/>
      </w:pPr>
      <w:proofErr w:type="gramStart"/>
      <w:r>
        <w:t xml:space="preserve">а) указание на необходимость предварительной подачи заявителем запроса о предоставлении ему данной муниципальной услуги в упреждающем (проактивном) режиме или подачи заявителем запроса о предоставлении данной муниципальной услуги после осуществления органом, предоставляющим муниципальную услугу, мероприятий в соответствии с </w:t>
      </w:r>
      <w:hyperlink r:id="rId15">
        <w:r w:rsidRPr="001A21BD">
          <w:t>пунктом 1 части 1 статьи 7.3</w:t>
        </w:r>
      </w:hyperlink>
      <w:r w:rsidRPr="001A21BD">
        <w:t xml:space="preserve"> Федерального закона "Об организации предоставления государственны</w:t>
      </w:r>
      <w:r>
        <w:t>х и муниципальных услуг";</w:t>
      </w:r>
      <w:proofErr w:type="gramEnd"/>
    </w:p>
    <w:p w:rsidR="007C4D38" w:rsidRDefault="007C4D38">
      <w:pPr>
        <w:pStyle w:val="ConsPlusNormal"/>
        <w:spacing w:before="280"/>
        <w:ind w:firstLine="540"/>
        <w:jc w:val="both"/>
      </w:pPr>
      <w:bookmarkStart w:id="16" w:name="P168"/>
      <w:bookmarkEnd w:id="16"/>
      <w:r>
        <w:t>б) сведения о юридическом факте, поступление которых в информационную систему органа, предоставляющего муниципальную услугу, является основанием для предоставления заявителю данной муниципальной услуги в упреждающем (проактивном) режиме;</w:t>
      </w:r>
    </w:p>
    <w:p w:rsidR="007C4D38" w:rsidRDefault="007C4D38">
      <w:pPr>
        <w:pStyle w:val="ConsPlusNormal"/>
        <w:spacing w:before="280"/>
        <w:ind w:firstLine="540"/>
        <w:jc w:val="both"/>
      </w:pPr>
      <w:r>
        <w:t xml:space="preserve">в) наименование информационной системы, из которой должны поступить сведения, указанные в </w:t>
      </w:r>
      <w:hyperlink w:anchor="P168">
        <w:r w:rsidRPr="001A21BD">
          <w:t>подпункте "б"</w:t>
        </w:r>
      </w:hyperlink>
      <w:r w:rsidRPr="001A21BD">
        <w:t xml:space="preserve"> н</w:t>
      </w:r>
      <w:r>
        <w:t>астоящего пункта, а также информационной системы органа, предоставляющего муниципальную услугу, в которую должны поступить данные сведения;</w:t>
      </w:r>
    </w:p>
    <w:p w:rsidR="007C4D38" w:rsidRDefault="007C4D38">
      <w:pPr>
        <w:pStyle w:val="ConsPlusNormal"/>
        <w:spacing w:before="280"/>
        <w:ind w:firstLine="540"/>
        <w:jc w:val="both"/>
      </w:pPr>
      <w:r>
        <w:t xml:space="preserve">г) состав, последовательность и сроки выполнения административных процедур, осуществляемых органом, предоставляющим муниципальную услугу, после поступления в информационную систему данного органа сведений, указанных </w:t>
      </w:r>
      <w:r w:rsidRPr="001A21BD">
        <w:t xml:space="preserve">в </w:t>
      </w:r>
      <w:hyperlink w:anchor="P168">
        <w:r w:rsidRPr="001A21BD">
          <w:t>подпункте "б"</w:t>
        </w:r>
      </w:hyperlink>
      <w:r>
        <w:t xml:space="preserve"> настоящего пункта.</w:t>
      </w:r>
    </w:p>
    <w:p w:rsidR="007C4D38" w:rsidRDefault="007C4D38">
      <w:pPr>
        <w:pStyle w:val="ConsPlusNormal"/>
        <w:spacing w:before="280"/>
        <w:ind w:firstLine="540"/>
        <w:jc w:val="both"/>
      </w:pPr>
      <w:r>
        <w:t xml:space="preserve">37. Раздел "Формы </w:t>
      </w:r>
      <w:proofErr w:type="gramStart"/>
      <w:r>
        <w:t>контроля за</w:t>
      </w:r>
      <w:proofErr w:type="gramEnd"/>
      <w:r>
        <w:t xml:space="preserve"> исполнением административного регламента" состоит из следующих подразделов:</w:t>
      </w:r>
    </w:p>
    <w:p w:rsidR="007C4D38" w:rsidRDefault="007C4D38">
      <w:pPr>
        <w:pStyle w:val="ConsPlusNormal"/>
        <w:spacing w:before="280"/>
        <w:ind w:firstLine="540"/>
        <w:jc w:val="both"/>
      </w:pPr>
      <w:r>
        <w:t xml:space="preserve">а) порядок осуществления текущего </w:t>
      </w:r>
      <w:proofErr w:type="gramStart"/>
      <w:r>
        <w:t>контроля за</w:t>
      </w:r>
      <w:proofErr w:type="gramEnd"/>
      <w: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C4D38" w:rsidRDefault="007C4D38">
      <w:pPr>
        <w:pStyle w:val="ConsPlusNormal"/>
        <w:spacing w:before="280"/>
        <w:ind w:firstLine="540"/>
        <w:jc w:val="both"/>
      </w:pPr>
      <w:r>
        <w:lastRenderedPageBreak/>
        <w:t xml:space="preserve">б)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t>контроля за</w:t>
      </w:r>
      <w:proofErr w:type="gramEnd"/>
      <w:r>
        <w:t xml:space="preserve"> полнотой и качеством предоставления муниципальной услуги;</w:t>
      </w:r>
    </w:p>
    <w:p w:rsidR="007C4D38" w:rsidRDefault="007C4D38">
      <w:pPr>
        <w:pStyle w:val="ConsPlusNormal"/>
        <w:spacing w:before="280"/>
        <w:ind w:firstLine="540"/>
        <w:jc w:val="both"/>
      </w:pPr>
      <w:r>
        <w:t>в)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7C4D38" w:rsidRDefault="007C4D38">
      <w:pPr>
        <w:pStyle w:val="ConsPlusNormal"/>
        <w:spacing w:before="280"/>
        <w:ind w:firstLine="540"/>
        <w:jc w:val="both"/>
      </w:pPr>
      <w:r>
        <w:t xml:space="preserve">г) положения, характеризующие требования к порядку и формам </w:t>
      </w:r>
      <w:proofErr w:type="gramStart"/>
      <w:r>
        <w:t>контроля за</w:t>
      </w:r>
      <w:proofErr w:type="gramEnd"/>
      <w:r>
        <w:t xml:space="preserve"> предоставлением муниципальной услуги, в том числе со стороны граждан, их объединений и организаций.</w:t>
      </w:r>
    </w:p>
    <w:p w:rsidR="007C4D38" w:rsidRDefault="007C4D38">
      <w:pPr>
        <w:pStyle w:val="ConsPlusNormal"/>
        <w:spacing w:before="280"/>
        <w:ind w:firstLine="540"/>
        <w:jc w:val="both"/>
      </w:pPr>
      <w:r>
        <w:t xml:space="preserve">38. </w:t>
      </w:r>
      <w:proofErr w:type="gramStart"/>
      <w:r>
        <w:t xml:space="preserve">Раздел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w:t>
      </w:r>
      <w:hyperlink r:id="rId16">
        <w:r w:rsidRPr="001A21BD">
          <w:t>части 1.1 статьи 16</w:t>
        </w:r>
      </w:hyperlink>
      <w:r w:rsidRPr="001A21BD">
        <w:t xml:space="preserve"> </w:t>
      </w:r>
      <w:r>
        <w:t>Федерального закона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 должен содержать способы информирования заявителей о порядке досудебного (внесудебного) обжалования, а также формы и способы подачи заявителями жалобы.</w:t>
      </w:r>
      <w:proofErr w:type="gramEnd"/>
    </w:p>
    <w:p w:rsidR="007C4D38" w:rsidRDefault="007C4D38">
      <w:pPr>
        <w:pStyle w:val="ConsPlusNormal"/>
        <w:jc w:val="center"/>
      </w:pPr>
    </w:p>
    <w:p w:rsidR="007C4D38" w:rsidRDefault="007C4D38">
      <w:pPr>
        <w:pStyle w:val="ConsPlusTitle"/>
        <w:jc w:val="center"/>
        <w:outlineLvl w:val="1"/>
      </w:pPr>
      <w:r>
        <w:t xml:space="preserve">III. Порядок согласования и утверждения </w:t>
      </w:r>
      <w:proofErr w:type="gramStart"/>
      <w:r>
        <w:t>административных</w:t>
      </w:r>
      <w:proofErr w:type="gramEnd"/>
    </w:p>
    <w:p w:rsidR="007C4D38" w:rsidRDefault="007C4D38">
      <w:pPr>
        <w:pStyle w:val="ConsPlusTitle"/>
        <w:jc w:val="center"/>
      </w:pPr>
      <w:r>
        <w:t>регламентов</w:t>
      </w:r>
    </w:p>
    <w:p w:rsidR="007C4D38" w:rsidRDefault="007C4D38">
      <w:pPr>
        <w:pStyle w:val="ConsPlusNormal"/>
        <w:jc w:val="center"/>
      </w:pPr>
    </w:p>
    <w:p w:rsidR="007C4D38" w:rsidRPr="00E4376F" w:rsidRDefault="007C4D38">
      <w:pPr>
        <w:pStyle w:val="ConsPlusNormal"/>
        <w:ind w:firstLine="540"/>
        <w:jc w:val="both"/>
      </w:pPr>
      <w:r>
        <w:t xml:space="preserve">39. При разработке и утверждении проектов административных регламентов применяются Правила подготовки проектов правовых актов в Администрации Калачинского муниципального района Омской области, утвержденные постановлением Администрации </w:t>
      </w:r>
      <w:r w:rsidR="001A21BD" w:rsidRPr="001A21BD">
        <w:t xml:space="preserve">Великорусского сельского поселения </w:t>
      </w:r>
      <w:r>
        <w:t xml:space="preserve">Калачинского муниципального района Омской области от </w:t>
      </w:r>
      <w:r w:rsidR="00E4376F" w:rsidRPr="00E4376F">
        <w:t>10.06.2024</w:t>
      </w:r>
      <w:r w:rsidRPr="00E4376F">
        <w:t xml:space="preserve"> N </w:t>
      </w:r>
      <w:r w:rsidR="00E4376F" w:rsidRPr="00E4376F">
        <w:t>43-ПА</w:t>
      </w:r>
      <w:r w:rsidRPr="00E4376F">
        <w:t>, за исключением особенностей, установленных настоящими Правилами.</w:t>
      </w:r>
    </w:p>
    <w:p w:rsidR="007C4D38" w:rsidRDefault="007C4D38">
      <w:pPr>
        <w:pStyle w:val="ConsPlusNormal"/>
        <w:spacing w:before="280"/>
        <w:ind w:firstLine="540"/>
        <w:jc w:val="both"/>
      </w:pPr>
      <w:r>
        <w:t>40. Проект административного регламента формируется структурным подразделением в машиночитаемом формате в электронном виде в реестре услуг.</w:t>
      </w:r>
    </w:p>
    <w:p w:rsidR="007C4D38" w:rsidRDefault="007C4D38">
      <w:pPr>
        <w:pStyle w:val="ConsPlusNormal"/>
        <w:spacing w:before="280"/>
        <w:ind w:firstLine="540"/>
        <w:jc w:val="both"/>
      </w:pPr>
      <w:r>
        <w:t>41. Структурные подразделения, участвующие в согласовании, вносятся в формируемый после подготовки проекта административного регламента лист согласования проекта административного регламента (далее - лист согласования).</w:t>
      </w:r>
    </w:p>
    <w:p w:rsidR="007C4D38" w:rsidRDefault="007C4D38">
      <w:pPr>
        <w:pStyle w:val="ConsPlusNormal"/>
        <w:spacing w:before="280"/>
        <w:ind w:firstLine="540"/>
        <w:jc w:val="both"/>
      </w:pPr>
      <w:r>
        <w:t xml:space="preserve">42. Проект административного регламента рассматривается структурными подразделениями, участвующими в согласовании, в части, отнесенной к компетенции такого структурного подразделения, в срок, не превышающий 5 рабочих дней </w:t>
      </w:r>
      <w:proofErr w:type="gramStart"/>
      <w:r>
        <w:t>с даты поступления</w:t>
      </w:r>
      <w:proofErr w:type="gramEnd"/>
      <w:r>
        <w:t xml:space="preserve"> его на согласование в </w:t>
      </w:r>
      <w:r>
        <w:lastRenderedPageBreak/>
        <w:t>реестре услуг.</w:t>
      </w:r>
    </w:p>
    <w:p w:rsidR="007C4D38" w:rsidRDefault="007C4D38">
      <w:pPr>
        <w:pStyle w:val="ConsPlusNormal"/>
        <w:spacing w:before="280"/>
        <w:ind w:firstLine="540"/>
        <w:jc w:val="both"/>
      </w:pPr>
      <w:r>
        <w:t xml:space="preserve">43. Одновременно с началом процедуры согласования в целях проведения независимой антикоррупционной экспертизы проект административного регламента размещается на сайте </w:t>
      </w:r>
      <w:hyperlink r:id="rId17" w:history="1">
        <w:r w:rsidR="00E4376F" w:rsidRPr="00A11560">
          <w:rPr>
            <w:rStyle w:val="a3"/>
          </w:rPr>
          <w:t>https://velikorusskogo-r52.gosweb.gosuslugi.ru/o-munitsipalnom-obrazovanii/</w:t>
        </w:r>
      </w:hyperlink>
      <w:r w:rsidR="00E4376F">
        <w:rPr>
          <w:color w:val="FF0000"/>
        </w:rPr>
        <w:t xml:space="preserve"> </w:t>
      </w:r>
      <w:r>
        <w:t>в информационно-телекоммуникационной сети "Интернет" посредством интеграции с реестром услуг.</w:t>
      </w:r>
    </w:p>
    <w:p w:rsidR="007C4D38" w:rsidRDefault="007C4D38">
      <w:pPr>
        <w:pStyle w:val="ConsPlusNormal"/>
        <w:spacing w:before="280"/>
        <w:ind w:firstLine="540"/>
        <w:jc w:val="both"/>
      </w:pPr>
      <w:r>
        <w:t>44. Результатом рассмотрения проекта административного регламента структурным подразделением, участвующим в согласовании, является принятие им решения о согласовании или несогласовании проекта административного регламента.</w:t>
      </w:r>
    </w:p>
    <w:p w:rsidR="007C4D38" w:rsidRDefault="007C4D38">
      <w:pPr>
        <w:pStyle w:val="ConsPlusNormal"/>
        <w:spacing w:before="280"/>
        <w:ind w:firstLine="540"/>
        <w:jc w:val="both"/>
      </w:pPr>
      <w:r>
        <w:t>При принятии решения о согласовании проекта административного регламента структурное подразделение, участвующее в согласовании, проставляет отметку о согласовании проекта в листе согласования.</w:t>
      </w:r>
    </w:p>
    <w:p w:rsidR="007C4D38" w:rsidRDefault="007C4D38">
      <w:pPr>
        <w:pStyle w:val="ConsPlusNormal"/>
        <w:spacing w:before="280"/>
        <w:ind w:firstLine="540"/>
        <w:jc w:val="both"/>
      </w:pPr>
      <w:r>
        <w:t>При принятии решения о несогласовании проекта административного регламента структурное подразделение, участвующее в согласовании, вносит имеющиеся замечания в проект протокола разногласий, формируемый в реестре услуг и являющийся приложением к листу согласования.</w:t>
      </w:r>
    </w:p>
    <w:p w:rsidR="007C4D38" w:rsidRDefault="007C4D38">
      <w:pPr>
        <w:pStyle w:val="ConsPlusNormal"/>
        <w:spacing w:before="280"/>
        <w:ind w:firstLine="540"/>
        <w:jc w:val="both"/>
      </w:pPr>
      <w:r>
        <w:t>45. После рассмотрения проекта административного регламента всеми структурными подразделениями, участвующими в согласовании, а также поступления протоколов разногласий (при наличии) и заключений по результатам независимой антикоррупционной экспертизы структурное подразделение, предоставляющее муниципальную услугу, рассматривает поступившие замечания.</w:t>
      </w:r>
    </w:p>
    <w:p w:rsidR="007C4D38" w:rsidRDefault="007C4D38">
      <w:pPr>
        <w:pStyle w:val="ConsPlusNormal"/>
        <w:spacing w:before="280"/>
        <w:ind w:firstLine="540"/>
        <w:jc w:val="both"/>
      </w:pPr>
      <w:r>
        <w:t xml:space="preserve">Решение о возможности учета заключений по результатам независимой антикоррупционной экспертизы при доработке проекта административного регламента принимается структурным подразделением, предоставляющим муниципальную услугу, в соответствии с Федеральным </w:t>
      </w:r>
      <w:hyperlink r:id="rId18">
        <w:r w:rsidRPr="001A21BD">
          <w:t>законом</w:t>
        </w:r>
      </w:hyperlink>
      <w:r w:rsidRPr="001A21BD">
        <w:t xml:space="preserve"> "Об антикоррупционной экспертизе нормативных правовых актов и про</w:t>
      </w:r>
      <w:r>
        <w:t>ектов нормативных правовых актов".</w:t>
      </w:r>
    </w:p>
    <w:p w:rsidR="007C4D38" w:rsidRDefault="007C4D38">
      <w:pPr>
        <w:pStyle w:val="ConsPlusNormal"/>
        <w:spacing w:before="280"/>
        <w:ind w:firstLine="540"/>
        <w:jc w:val="both"/>
      </w:pPr>
      <w:proofErr w:type="gramStart"/>
      <w:r>
        <w:t xml:space="preserve">В случае согласия с замечаниями, представленными структурными подразделениями, участвующими в согласовании, структурное подразделение, предоставляющее муниципальную услугу, в срок, не превышающий 5 рабочих дней, вносит с учетом полученных замечаний изменения в сведения о муниципальной услуге, указанные в </w:t>
      </w:r>
      <w:hyperlink w:anchor="P41">
        <w:r w:rsidRPr="001A21BD">
          <w:t>подпункте "а" пункта 5</w:t>
        </w:r>
      </w:hyperlink>
      <w:r w:rsidRPr="001A21BD">
        <w:t xml:space="preserve"> настоящих Правил, и после их преобразования в маш</w:t>
      </w:r>
      <w:r>
        <w:t>иночитаемый вид, а также формирования проекта административного регламента направляет указанный проект административного регламента</w:t>
      </w:r>
      <w:proofErr w:type="gramEnd"/>
      <w:r>
        <w:t xml:space="preserve"> на повторное согласование структурным подразделениям, участвующим в согласовании.</w:t>
      </w:r>
    </w:p>
    <w:p w:rsidR="007C4D38" w:rsidRDefault="007C4D38">
      <w:pPr>
        <w:pStyle w:val="ConsPlusNormal"/>
        <w:spacing w:before="280"/>
        <w:ind w:firstLine="540"/>
        <w:jc w:val="both"/>
      </w:pPr>
      <w:r>
        <w:lastRenderedPageBreak/>
        <w:t>При наличии возражений к замечаниям структурное подразделение, предоставляющее муниципальную услугу, вправе инициировать процедуру урегулирования разногласий путем внесения в проект протокола разногласий возражений на замечания структурного подразделения (структурным подразделениям, участвующих в согласовании), участвующего в согласовании, и направления такого протокола указанному структурному подразделению (структурным подразделениям).</w:t>
      </w:r>
    </w:p>
    <w:p w:rsidR="007C4D38" w:rsidRDefault="007C4D38">
      <w:pPr>
        <w:pStyle w:val="ConsPlusNormal"/>
        <w:spacing w:before="280"/>
        <w:ind w:firstLine="540"/>
        <w:jc w:val="both"/>
      </w:pPr>
      <w:r>
        <w:t>46. В случае согласия с возражениями, представленными структурным подразделением, предоставляющим муниципальную услугу, структурное подразделение, участвующее в согласовании (структурные подразделения, участвующие в согласовании), проставляет (проставляют) отметку об урегулировании разногласий в проекте протокола разногласий, подписывает протокол разногласий и согласовывает проект административного регламента, проставляя соответствующую отметку в листе согласования.</w:t>
      </w:r>
    </w:p>
    <w:p w:rsidR="007C4D38" w:rsidRDefault="007C4D38">
      <w:pPr>
        <w:pStyle w:val="ConsPlusNormal"/>
        <w:spacing w:before="280"/>
        <w:ind w:firstLine="540"/>
        <w:jc w:val="both"/>
      </w:pPr>
      <w:r>
        <w:t>В случае несогласия с возражениями, представленными структурным подразделением, предоставляющим муниципальную услугу, орган, участвующий в согласовании (структурные подразделения, участвующие в согласовании), проставляет (проставляют) в проекте протокола разногласий отметку о повторном отказе в согласовании проекта административного регламента и подписывает протокол разногласий.</w:t>
      </w:r>
    </w:p>
    <w:p w:rsidR="007C4D38" w:rsidRDefault="007C4D38">
      <w:pPr>
        <w:pStyle w:val="ConsPlusNormal"/>
        <w:spacing w:before="280"/>
        <w:ind w:firstLine="540"/>
        <w:jc w:val="both"/>
      </w:pPr>
      <w:r>
        <w:t>47. Структурное подразделение, предоставляющее муниципальную услугу, после повторного отказа структурного подразделения, участвующего в согласовании (структурных подразделений, участвующих в согласовании), в согласовании проекта административного регламента принимает решение о внесении изменений в проект административного регламента и направлении его на повторное согласование всем структурным подразделениям, участвующим в согласовании.</w:t>
      </w:r>
    </w:p>
    <w:p w:rsidR="007C4D38" w:rsidRDefault="007C4D38">
      <w:pPr>
        <w:pStyle w:val="ConsPlusNormal"/>
        <w:spacing w:before="280"/>
        <w:ind w:firstLine="540"/>
        <w:jc w:val="both"/>
      </w:pPr>
      <w:r>
        <w:t xml:space="preserve">48. После согласования проекта административного регламента со всеми структурными подразделениями, участвующими в согласовании, или при разрешении разногласий по проекту административного регламента структурное подразделение, предоставляющее муниципальную услугу, направляет проект административного регламента на экспертизу в соответствии с </w:t>
      </w:r>
      <w:hyperlink w:anchor="P201">
        <w:r w:rsidRPr="001A21BD">
          <w:t>разделом IV</w:t>
        </w:r>
      </w:hyperlink>
      <w:r w:rsidRPr="001A21BD">
        <w:t xml:space="preserve"> </w:t>
      </w:r>
      <w:r>
        <w:t>настоящих Правил.</w:t>
      </w:r>
    </w:p>
    <w:p w:rsidR="007C4D38" w:rsidRDefault="007C4D38">
      <w:pPr>
        <w:pStyle w:val="ConsPlusNormal"/>
        <w:spacing w:before="280"/>
        <w:ind w:firstLine="540"/>
        <w:jc w:val="both"/>
      </w:pPr>
      <w:r>
        <w:t xml:space="preserve">49. </w:t>
      </w:r>
      <w:proofErr w:type="gramStart"/>
      <w:r>
        <w:t xml:space="preserve">Утверждение административного регламента производится посредством подписания бумажного документа Главой </w:t>
      </w:r>
      <w:r w:rsidR="001A21BD" w:rsidRPr="001A21BD">
        <w:t xml:space="preserve">Великорусского сельского поселения </w:t>
      </w:r>
      <w:r>
        <w:t xml:space="preserve">Калачинского муниципального района Омской области (далее - Глава </w:t>
      </w:r>
      <w:r w:rsidR="001A21BD">
        <w:t>поселения</w:t>
      </w:r>
      <w:r>
        <w:t xml:space="preserve">) или посредством подписания электронного документа в реестре услуг усиленной квалифицированной электронной подписью Главой </w:t>
      </w:r>
      <w:r w:rsidR="001A21BD">
        <w:t>поселения</w:t>
      </w:r>
      <w:r>
        <w:t xml:space="preserve">, предоставляющего услугу, после получения положительного заключения экспертизы уполномоченного органа либо </w:t>
      </w:r>
      <w:r>
        <w:lastRenderedPageBreak/>
        <w:t>урегулирования разногласий по результатам экспертизы уполномоченного органа.</w:t>
      </w:r>
      <w:proofErr w:type="gramEnd"/>
    </w:p>
    <w:p w:rsidR="007C4D38" w:rsidRDefault="007C4D38">
      <w:pPr>
        <w:pStyle w:val="ConsPlusNormal"/>
        <w:spacing w:before="280"/>
        <w:ind w:firstLine="540"/>
        <w:jc w:val="both"/>
      </w:pPr>
      <w:r>
        <w:t>50. Утвержденный административный регламент в бумажном виде направляется в общий отдел Администрации для регистрации и последующего официального опубликования или посредством реестра услуг структурным подразделением, предоставляющим муниципальную услугу, с приложением заполненного листа согласования и протоколов разногласий (при наличии) в общий отдел Администрации для регистрации и последующего официального опубликования.</w:t>
      </w:r>
    </w:p>
    <w:p w:rsidR="007C4D38" w:rsidRDefault="007C4D38">
      <w:pPr>
        <w:pStyle w:val="ConsPlusNormal"/>
        <w:spacing w:before="280"/>
        <w:ind w:firstLine="540"/>
        <w:jc w:val="both"/>
      </w:pPr>
      <w:r>
        <w:t xml:space="preserve">51. При наличии оснований для внесения изменений в административный регламент структурное подразделение, предоставляющее муниципальную услугу, разрабатывает и утверждает нормативный правовой акт о признании административного регламента </w:t>
      </w:r>
      <w:proofErr w:type="gramStart"/>
      <w:r>
        <w:t>утратившим</w:t>
      </w:r>
      <w:proofErr w:type="gramEnd"/>
      <w:r>
        <w:t xml:space="preserve"> силу и о принятии в соответствии с настоящими Правилами нового административного регламента, об отмене административного регламента, внесении изменений в действующий административный регламент.</w:t>
      </w:r>
    </w:p>
    <w:p w:rsidR="007C4D38" w:rsidRDefault="007C4D38">
      <w:pPr>
        <w:pStyle w:val="ConsPlusNormal"/>
        <w:jc w:val="center"/>
      </w:pPr>
    </w:p>
    <w:p w:rsidR="007C4D38" w:rsidRDefault="007C4D38">
      <w:pPr>
        <w:pStyle w:val="ConsPlusTitle"/>
        <w:jc w:val="center"/>
        <w:outlineLvl w:val="1"/>
      </w:pPr>
      <w:bookmarkStart w:id="17" w:name="P201"/>
      <w:bookmarkEnd w:id="17"/>
      <w:r>
        <w:t>IV. Проведение экспертизы проектов административных</w:t>
      </w:r>
    </w:p>
    <w:p w:rsidR="007C4D38" w:rsidRDefault="007C4D38">
      <w:pPr>
        <w:pStyle w:val="ConsPlusTitle"/>
        <w:jc w:val="center"/>
      </w:pPr>
      <w:r>
        <w:t>регламентов</w:t>
      </w:r>
    </w:p>
    <w:p w:rsidR="007C4D38" w:rsidRDefault="007C4D38">
      <w:pPr>
        <w:pStyle w:val="ConsPlusNormal"/>
        <w:jc w:val="center"/>
      </w:pPr>
    </w:p>
    <w:p w:rsidR="007C4D38" w:rsidRDefault="007C4D38">
      <w:pPr>
        <w:pStyle w:val="ConsPlusNormal"/>
        <w:ind w:firstLine="540"/>
        <w:jc w:val="both"/>
      </w:pPr>
      <w:r>
        <w:t>52. Экспертиза проектов административных регламентов проводится структурным подразделением, уполномоченным на проведение экспертизы проектов административных регламентов (далее - уполномоченный орган), в реестре услуг.</w:t>
      </w:r>
    </w:p>
    <w:p w:rsidR="007C4D38" w:rsidRDefault="007C4D38">
      <w:pPr>
        <w:pStyle w:val="ConsPlusNormal"/>
        <w:spacing w:before="280"/>
        <w:ind w:firstLine="540"/>
        <w:jc w:val="both"/>
      </w:pPr>
      <w:r>
        <w:t>53. Уполномоченным органом является отдел правового обеспечения Администрации Калачинского муниципального района Омской области.</w:t>
      </w:r>
    </w:p>
    <w:p w:rsidR="007C4D38" w:rsidRDefault="007C4D38">
      <w:pPr>
        <w:pStyle w:val="ConsPlusNormal"/>
        <w:spacing w:before="280"/>
        <w:ind w:firstLine="540"/>
        <w:jc w:val="both"/>
      </w:pPr>
      <w:r>
        <w:t>54. Предметом экспертизы являются:</w:t>
      </w:r>
    </w:p>
    <w:p w:rsidR="007C4D38" w:rsidRDefault="007C4D38">
      <w:pPr>
        <w:pStyle w:val="ConsPlusNormal"/>
        <w:spacing w:before="280"/>
        <w:ind w:firstLine="540"/>
        <w:jc w:val="both"/>
      </w:pPr>
      <w:r>
        <w:t xml:space="preserve">а) соответствие проектов административных регламентов требованиям </w:t>
      </w:r>
      <w:hyperlink w:anchor="P38">
        <w:r w:rsidRPr="00E238A0">
          <w:t>пунктов 3</w:t>
        </w:r>
      </w:hyperlink>
      <w:r w:rsidRPr="00E238A0">
        <w:t xml:space="preserve"> и </w:t>
      </w:r>
      <w:hyperlink w:anchor="P48">
        <w:r w:rsidRPr="00E238A0">
          <w:t>7</w:t>
        </w:r>
      </w:hyperlink>
      <w:r w:rsidRPr="00E238A0">
        <w:t xml:space="preserve"> </w:t>
      </w:r>
      <w:r>
        <w:t>настоящих Правил;</w:t>
      </w:r>
    </w:p>
    <w:p w:rsidR="007C4D38" w:rsidRDefault="007C4D38">
      <w:pPr>
        <w:pStyle w:val="ConsPlusNormal"/>
        <w:spacing w:before="280"/>
        <w:ind w:firstLine="540"/>
        <w:jc w:val="both"/>
      </w:pPr>
      <w:r>
        <w:t xml:space="preserve">б) соответствие критериев принятия решения требованиям, предусмотренным </w:t>
      </w:r>
      <w:hyperlink w:anchor="P111">
        <w:r w:rsidRPr="00E238A0">
          <w:t>абзацем четвертым пункта 19</w:t>
        </w:r>
      </w:hyperlink>
      <w:r>
        <w:t xml:space="preserve"> настоящих Правил;</w:t>
      </w:r>
    </w:p>
    <w:p w:rsidR="007C4D38" w:rsidRDefault="007C4D38">
      <w:pPr>
        <w:pStyle w:val="ConsPlusNormal"/>
        <w:spacing w:before="280"/>
        <w:ind w:firstLine="540"/>
        <w:jc w:val="both"/>
      </w:pPr>
      <w:r>
        <w:t>в) отсутствие в проекте требований об обязательном предоставлении заявителями документов и (или) информации, которые могут быть получены в рамках межведомственного запроса.</w:t>
      </w:r>
    </w:p>
    <w:p w:rsidR="007C4D38" w:rsidRDefault="007C4D38">
      <w:pPr>
        <w:pStyle w:val="ConsPlusNormal"/>
        <w:spacing w:before="280"/>
        <w:ind w:firstLine="540"/>
        <w:jc w:val="both"/>
      </w:pPr>
      <w:r>
        <w:t xml:space="preserve">55. По результатам рассмотрения проекта административного регламента уполномоченный орган в течение 10 рабочих дней принимает решение о представлении положительного заключения на проект административного регламента или представлении отрицательного </w:t>
      </w:r>
      <w:r>
        <w:lastRenderedPageBreak/>
        <w:t>заключения на проект административного регламента.</w:t>
      </w:r>
    </w:p>
    <w:p w:rsidR="007C4D38" w:rsidRDefault="007C4D38">
      <w:pPr>
        <w:pStyle w:val="ConsPlusNormal"/>
        <w:spacing w:before="280"/>
        <w:ind w:firstLine="540"/>
        <w:jc w:val="both"/>
      </w:pPr>
      <w:r>
        <w:t>56. При принятии решения о представлении положительного заключения на проект административного регламента уполномоченный орган проставляет соответствующую отметку в лист согласования.</w:t>
      </w:r>
    </w:p>
    <w:p w:rsidR="007C4D38" w:rsidRDefault="007C4D38">
      <w:pPr>
        <w:pStyle w:val="ConsPlusNormal"/>
        <w:spacing w:before="280"/>
        <w:ind w:firstLine="540"/>
        <w:jc w:val="both"/>
      </w:pPr>
      <w:r>
        <w:t>57. При принятии решения о представлении отрицательного заключения на проект административного регламента уполномоченный орган проставляет соответствующую отметку в лист согласования и вносит замечания в протокол разногласий.</w:t>
      </w:r>
    </w:p>
    <w:p w:rsidR="007C4D38" w:rsidRDefault="007C4D38">
      <w:pPr>
        <w:pStyle w:val="ConsPlusNormal"/>
        <w:spacing w:before="280"/>
        <w:ind w:firstLine="540"/>
        <w:jc w:val="both"/>
      </w:pPr>
      <w:r>
        <w:t>58. При наличии в заключени</w:t>
      </w:r>
      <w:proofErr w:type="gramStart"/>
      <w:r>
        <w:t>и</w:t>
      </w:r>
      <w:proofErr w:type="gramEnd"/>
      <w:r>
        <w:t xml:space="preserve"> уполномоченного органа замечаний и предложений к проекту административного регламента структурное подразделение, предоставляющее муниципальную услугу, обеспечивает учет таких замечаний и предложений.</w:t>
      </w:r>
    </w:p>
    <w:p w:rsidR="007C4D38" w:rsidRDefault="007C4D38">
      <w:pPr>
        <w:pStyle w:val="ConsPlusNormal"/>
        <w:spacing w:before="280"/>
        <w:ind w:firstLine="540"/>
        <w:jc w:val="both"/>
      </w:pPr>
      <w:r>
        <w:t>При наличии разногласий структурное подразделение, предоставляющее муниципальную услугу, вносит в протокол разногласий возражения на замечания уполномоченного органа.</w:t>
      </w:r>
    </w:p>
    <w:p w:rsidR="007C4D38" w:rsidRDefault="007C4D38">
      <w:pPr>
        <w:pStyle w:val="ConsPlusNormal"/>
        <w:spacing w:before="280"/>
        <w:ind w:firstLine="540"/>
        <w:jc w:val="both"/>
      </w:pPr>
      <w:r>
        <w:t xml:space="preserve">Уполномоченный орган рассматривает возражения, представленные структурным подразделением, предоставляющим муниципальную услугу, в срок, не превышающий 5 рабочих дней </w:t>
      </w:r>
      <w:proofErr w:type="gramStart"/>
      <w:r>
        <w:t>с даты внесения</w:t>
      </w:r>
      <w:proofErr w:type="gramEnd"/>
      <w:r>
        <w:t xml:space="preserve"> структурным подразделением, предоставляющим муниципальную услугу, таких возражений в протокол разногласий.</w:t>
      </w:r>
    </w:p>
    <w:p w:rsidR="007C4D38" w:rsidRDefault="007C4D38">
      <w:pPr>
        <w:pStyle w:val="ConsPlusNormal"/>
        <w:spacing w:before="280"/>
        <w:ind w:firstLine="540"/>
        <w:jc w:val="both"/>
      </w:pPr>
      <w:r>
        <w:t>В случае несогласия с возражениями, представленными структурным подразделением, предоставляющим муниципальную услугу, уполномоченный орган проставляет соответствующую отметку в протоколе разногласий.</w:t>
      </w:r>
    </w:p>
    <w:p w:rsidR="007C4D38" w:rsidRDefault="007C4D38">
      <w:pPr>
        <w:pStyle w:val="ConsPlusNormal"/>
        <w:spacing w:before="280"/>
        <w:ind w:firstLine="540"/>
        <w:jc w:val="both"/>
      </w:pPr>
      <w:r>
        <w:t>59. Разногласия по проекту административного регламента между структурным подразделением, предоставляющим муниципальную услугу, уполномоченным органом разрешаются в следующем порядке:</w:t>
      </w:r>
    </w:p>
    <w:p w:rsidR="007C4D38" w:rsidRDefault="007C4D38">
      <w:pPr>
        <w:pStyle w:val="ConsPlusNormal"/>
        <w:spacing w:before="280"/>
        <w:ind w:firstLine="540"/>
        <w:jc w:val="both"/>
      </w:pPr>
      <w:r>
        <w:t>а) уполномоченный орган инициирует процедуру урегулирования разногласий путем организации согласительного совещания в течение 10 рабочих дней со дня получения возражений структурного подразделения, предоставляющего услугу;</w:t>
      </w:r>
    </w:p>
    <w:p w:rsidR="007C4D38" w:rsidRDefault="007C4D38">
      <w:pPr>
        <w:pStyle w:val="ConsPlusNormal"/>
        <w:spacing w:before="280"/>
        <w:ind w:firstLine="540"/>
        <w:jc w:val="both"/>
      </w:pPr>
      <w:proofErr w:type="gramStart"/>
      <w:r>
        <w:t>б) по решению заместителя Главы</w:t>
      </w:r>
      <w:r w:rsidR="00E238A0" w:rsidRPr="00E238A0">
        <w:t xml:space="preserve"> Великорусского сельского поселения</w:t>
      </w:r>
      <w:r>
        <w:t xml:space="preserve"> Калачинского муниципального района Омской области проект административного регламента и протокол разногласий могут быть рассмотрены на расширенном заседании структурных подразделений, участвующих в согласовании проекта административного регламента, на котором принимается окончательное решение об учете (не</w:t>
      </w:r>
      <w:r w:rsidR="00E238A0">
        <w:t xml:space="preserve"> </w:t>
      </w:r>
      <w:r>
        <w:t xml:space="preserve">учете) замечаний </w:t>
      </w:r>
      <w:r>
        <w:lastRenderedPageBreak/>
        <w:t>и предложений уполномоченного органа к проекту административного регламента.</w:t>
      </w:r>
      <w:proofErr w:type="gramEnd"/>
    </w:p>
    <w:p w:rsidR="007C4D38" w:rsidRDefault="007C4D38">
      <w:pPr>
        <w:pStyle w:val="ConsPlusNormal"/>
        <w:jc w:val="right"/>
      </w:pPr>
    </w:p>
    <w:p w:rsidR="007C4D38" w:rsidRDefault="007C4D38">
      <w:pPr>
        <w:pStyle w:val="ConsPlusNormal"/>
        <w:jc w:val="right"/>
      </w:pPr>
    </w:p>
    <w:p w:rsidR="007C4D38" w:rsidRDefault="007C4D38">
      <w:pPr>
        <w:pStyle w:val="ConsPlusNormal"/>
        <w:jc w:val="right"/>
      </w:pPr>
    </w:p>
    <w:p w:rsidR="007C4D38" w:rsidRDefault="007C4D38">
      <w:pPr>
        <w:pStyle w:val="ConsPlusNormal"/>
        <w:jc w:val="right"/>
      </w:pPr>
    </w:p>
    <w:p w:rsidR="007C4D38" w:rsidRDefault="007C4D38">
      <w:pPr>
        <w:pStyle w:val="ConsPlusNormal"/>
        <w:jc w:val="right"/>
      </w:pPr>
    </w:p>
    <w:p w:rsidR="007C4D38" w:rsidRDefault="007C4D38">
      <w:pPr>
        <w:pStyle w:val="ConsPlusNormal"/>
        <w:jc w:val="right"/>
        <w:outlineLvl w:val="0"/>
      </w:pPr>
      <w:r>
        <w:t>Приложение N 2</w:t>
      </w:r>
    </w:p>
    <w:p w:rsidR="007C4D38" w:rsidRDefault="007C4D38">
      <w:pPr>
        <w:pStyle w:val="ConsPlusNormal"/>
        <w:jc w:val="right"/>
      </w:pPr>
      <w:r>
        <w:t>к постановлению Главы</w:t>
      </w:r>
    </w:p>
    <w:p w:rsidR="007C4D38" w:rsidRDefault="007C4D38">
      <w:pPr>
        <w:pStyle w:val="ConsPlusNormal"/>
        <w:jc w:val="right"/>
      </w:pPr>
      <w:r>
        <w:t>Калачинского муниципального</w:t>
      </w:r>
    </w:p>
    <w:p w:rsidR="007C4D38" w:rsidRDefault="007C4D38">
      <w:pPr>
        <w:pStyle w:val="ConsPlusNormal"/>
        <w:jc w:val="right"/>
      </w:pPr>
      <w:r>
        <w:t>района Омской области</w:t>
      </w:r>
    </w:p>
    <w:p w:rsidR="007C4D38" w:rsidRDefault="007C4D38">
      <w:pPr>
        <w:pStyle w:val="ConsPlusNormal"/>
        <w:jc w:val="right"/>
      </w:pPr>
      <w:r>
        <w:t>от</w:t>
      </w:r>
      <w:r w:rsidR="00E238A0">
        <w:t xml:space="preserve"> 00</w:t>
      </w:r>
      <w:r>
        <w:t xml:space="preserve"> июня 202</w:t>
      </w:r>
      <w:r w:rsidR="00E238A0">
        <w:t>4</w:t>
      </w:r>
      <w:r>
        <w:t xml:space="preserve"> г. N </w:t>
      </w:r>
      <w:r w:rsidR="00E238A0">
        <w:t>00-ПА</w:t>
      </w:r>
    </w:p>
    <w:p w:rsidR="007C4D38" w:rsidRDefault="007C4D38">
      <w:pPr>
        <w:pStyle w:val="ConsPlusNormal"/>
        <w:jc w:val="center"/>
      </w:pPr>
    </w:p>
    <w:p w:rsidR="007C4D38" w:rsidRDefault="007C4D38">
      <w:pPr>
        <w:pStyle w:val="ConsPlusTitle"/>
        <w:jc w:val="center"/>
      </w:pPr>
      <w:bookmarkStart w:id="18" w:name="P231"/>
      <w:bookmarkEnd w:id="18"/>
      <w:r>
        <w:t>ПОРЯДОК</w:t>
      </w:r>
    </w:p>
    <w:p w:rsidR="007C4D38" w:rsidRDefault="007C4D38">
      <w:pPr>
        <w:pStyle w:val="ConsPlusTitle"/>
        <w:jc w:val="center"/>
      </w:pPr>
      <w:r>
        <w:t>формирования и ведения Реестра муниципальных услуг,</w:t>
      </w:r>
    </w:p>
    <w:p w:rsidR="007C4D38" w:rsidRDefault="007C4D38">
      <w:pPr>
        <w:pStyle w:val="ConsPlusTitle"/>
        <w:jc w:val="center"/>
      </w:pPr>
      <w:proofErr w:type="gramStart"/>
      <w:r>
        <w:t>предоставляемых</w:t>
      </w:r>
      <w:proofErr w:type="gramEnd"/>
      <w:r>
        <w:t xml:space="preserve"> структурными подразделениями Администрации</w:t>
      </w:r>
    </w:p>
    <w:p w:rsidR="007C4D38" w:rsidRDefault="00E238A0">
      <w:pPr>
        <w:pStyle w:val="ConsPlusTitle"/>
        <w:jc w:val="center"/>
      </w:pPr>
      <w:r w:rsidRPr="00E238A0">
        <w:t xml:space="preserve">Великорусского сельского поселения </w:t>
      </w:r>
      <w:r w:rsidR="007C4D38">
        <w:t>Калачинского муниципального района Омской области</w:t>
      </w:r>
    </w:p>
    <w:p w:rsidR="007C4D38" w:rsidRDefault="007C4D38">
      <w:pPr>
        <w:pStyle w:val="ConsPlusNormal"/>
        <w:jc w:val="center"/>
      </w:pPr>
    </w:p>
    <w:p w:rsidR="007C4D38" w:rsidRDefault="007C4D38">
      <w:pPr>
        <w:pStyle w:val="ConsPlusNormal"/>
        <w:ind w:firstLine="540"/>
        <w:jc w:val="both"/>
      </w:pPr>
      <w:r>
        <w:t>1. Настоящий Порядок устанавливает правила формирования и ведения Реестра муниципальных услуг, предоставляемых структурными подразделениями Администрации</w:t>
      </w:r>
      <w:r w:rsidR="00E238A0" w:rsidRPr="00E238A0">
        <w:t xml:space="preserve"> Великорусского сельского поселения</w:t>
      </w:r>
      <w:r>
        <w:t xml:space="preserve"> Калачинского муниципального района Омской области (далее - Реестр).</w:t>
      </w:r>
    </w:p>
    <w:p w:rsidR="007C4D38" w:rsidRDefault="007C4D38">
      <w:pPr>
        <w:pStyle w:val="ConsPlusNormal"/>
        <w:spacing w:before="280"/>
        <w:ind w:firstLine="540"/>
        <w:jc w:val="both"/>
      </w:pPr>
      <w:r>
        <w:t>2. Реестр содержит сведения о структурных подразделениях, предоставляющих муниципальные услуги, а также сведения об услугах, а именно:</w:t>
      </w:r>
    </w:p>
    <w:p w:rsidR="007C4D38" w:rsidRDefault="007C4D38">
      <w:pPr>
        <w:pStyle w:val="ConsPlusNormal"/>
        <w:spacing w:before="280"/>
        <w:ind w:firstLine="540"/>
        <w:jc w:val="both"/>
      </w:pPr>
      <w:r>
        <w:t xml:space="preserve">1) муниципальных </w:t>
      </w:r>
      <w:proofErr w:type="gramStart"/>
      <w:r>
        <w:t>услугах</w:t>
      </w:r>
      <w:proofErr w:type="gramEnd"/>
      <w:r>
        <w:t>, предоставляемых структурными подразделениями;</w:t>
      </w:r>
    </w:p>
    <w:p w:rsidR="007C4D38" w:rsidRDefault="007C4D38">
      <w:pPr>
        <w:pStyle w:val="ConsPlusNormal"/>
        <w:spacing w:before="280"/>
        <w:ind w:firstLine="540"/>
        <w:jc w:val="both"/>
      </w:pPr>
      <w:proofErr w:type="gramStart"/>
      <w:r>
        <w:t xml:space="preserve">2) услугах, которые являются необходимыми и обязательными для предоставления структурными подразделениями муниципальных услуг и включены в перечень, утвержденный в соответствии с </w:t>
      </w:r>
      <w:hyperlink r:id="rId19">
        <w:r w:rsidRPr="00E238A0">
          <w:t>пунктом 2 части 1 статьи 9</w:t>
        </w:r>
      </w:hyperlink>
      <w:r w:rsidRPr="00E238A0">
        <w:t xml:space="preserve"> Федерального закона "Об орган</w:t>
      </w:r>
      <w:r>
        <w:t>изации предоставления государственных и муниципальных услуг" (далее - услуги, предоставляемые организациями);</w:t>
      </w:r>
      <w:proofErr w:type="gramEnd"/>
    </w:p>
    <w:p w:rsidR="007C4D38" w:rsidRDefault="007C4D38">
      <w:pPr>
        <w:pStyle w:val="ConsPlusNormal"/>
        <w:spacing w:before="280"/>
        <w:ind w:firstLine="540"/>
        <w:jc w:val="both"/>
      </w:pPr>
      <w:proofErr w:type="gramStart"/>
      <w:r>
        <w:t xml:space="preserve">3) услугах, указанных в </w:t>
      </w:r>
      <w:hyperlink r:id="rId20">
        <w:r w:rsidRPr="00E238A0">
          <w:t>части 3 статьи 1</w:t>
        </w:r>
      </w:hyperlink>
      <w:r>
        <w:t xml:space="preserve"> Федерального закона "Об организации предоставления государственных и муниципальных услуг" и оказываемых муниципальными учреждениями и иными организациями, в которых размещается государственное задание (заказ), выполняемое (выполняемый) за счет средств бюджета Калачинского муниципального района Омской области (далее - услуги, предоставляемые учреждениями).</w:t>
      </w:r>
      <w:proofErr w:type="gramEnd"/>
    </w:p>
    <w:p w:rsidR="007C4D38" w:rsidRDefault="007C4D38">
      <w:pPr>
        <w:pStyle w:val="ConsPlusNormal"/>
        <w:spacing w:before="280"/>
        <w:ind w:firstLine="540"/>
        <w:jc w:val="both"/>
      </w:pPr>
      <w:r>
        <w:lastRenderedPageBreak/>
        <w:t>3. Ведение Реестра осуществляется с использованием федеральной государственной информационной системы "Федеральный реестр государственных и муниципальных услуг (функций)" (далее - ФГИС "Федеральный реестр").</w:t>
      </w:r>
    </w:p>
    <w:p w:rsidR="007C4D38" w:rsidRDefault="007C4D38">
      <w:pPr>
        <w:pStyle w:val="ConsPlusNormal"/>
        <w:spacing w:before="280"/>
        <w:ind w:firstLine="540"/>
        <w:jc w:val="both"/>
      </w:pPr>
      <w:r>
        <w:t>4. Формирование сведений о муниципальных услугах и представление их в ФГИС "Федеральный реестр" для размещения в Реестре осуществляются на основании административных регламентов предоставления муниципальных услуг.</w:t>
      </w:r>
    </w:p>
    <w:p w:rsidR="007C4D38" w:rsidRDefault="007C4D38">
      <w:pPr>
        <w:pStyle w:val="ConsPlusNormal"/>
        <w:spacing w:before="280"/>
        <w:ind w:firstLine="540"/>
        <w:jc w:val="both"/>
      </w:pPr>
      <w:r>
        <w:t>5. Представление сведений о муниципальных услугах в ФГИС "Федеральный реестр" для размещения в Реестре осуществляют структурные подразделения, предоставляющие соответствующие муниципальные услуги.</w:t>
      </w:r>
    </w:p>
    <w:p w:rsidR="007C4D38" w:rsidRDefault="007C4D38">
      <w:pPr>
        <w:pStyle w:val="ConsPlusNormal"/>
        <w:spacing w:before="280"/>
        <w:ind w:firstLine="540"/>
        <w:jc w:val="both"/>
      </w:pPr>
      <w:r>
        <w:t>Представление в ФГИС "Федеральный реестр" для размещения в Реестре сведений об услугах, предоставляемых организациями, осуществляют структурные подразделения, в ведении которых находятся такие организации.</w:t>
      </w:r>
    </w:p>
    <w:p w:rsidR="007C4D38" w:rsidRDefault="007C4D38">
      <w:pPr>
        <w:pStyle w:val="ConsPlusNormal"/>
        <w:spacing w:before="280"/>
        <w:ind w:firstLine="540"/>
        <w:jc w:val="both"/>
      </w:pPr>
      <w:r>
        <w:t>Представление в ФГИС "Федеральный реестр" для размещения в Реестре сведений об услугах, предоставляемых учреждениями, осуществляют структурные подразделения, которые размещают муниципальное задание в указанных учреждениях.</w:t>
      </w:r>
    </w:p>
    <w:p w:rsidR="007C4D38" w:rsidRDefault="007C4D38">
      <w:pPr>
        <w:pStyle w:val="ConsPlusNormal"/>
        <w:jc w:val="both"/>
      </w:pPr>
    </w:p>
    <w:p w:rsidR="007C4D38" w:rsidRDefault="007C4D38">
      <w:pPr>
        <w:pStyle w:val="ConsPlusNormal"/>
        <w:jc w:val="both"/>
      </w:pPr>
    </w:p>
    <w:p w:rsidR="007C4D38" w:rsidRDefault="007C4D38">
      <w:pPr>
        <w:pStyle w:val="ConsPlusNormal"/>
        <w:pBdr>
          <w:bottom w:val="single" w:sz="6" w:space="0" w:color="auto"/>
        </w:pBdr>
        <w:spacing w:before="100" w:after="100"/>
        <w:jc w:val="both"/>
        <w:rPr>
          <w:sz w:val="2"/>
          <w:szCs w:val="2"/>
        </w:rPr>
      </w:pPr>
    </w:p>
    <w:p w:rsidR="002E22C2" w:rsidRDefault="002E22C2"/>
    <w:sectPr w:rsidR="002E22C2" w:rsidSect="000A7EF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4D38"/>
    <w:rsid w:val="001A21BD"/>
    <w:rsid w:val="002A4851"/>
    <w:rsid w:val="002A69BF"/>
    <w:rsid w:val="002E22C2"/>
    <w:rsid w:val="00672D02"/>
    <w:rsid w:val="007C4D38"/>
    <w:rsid w:val="00E238A0"/>
    <w:rsid w:val="00E4376F"/>
    <w:rsid w:val="00F26D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C4D38"/>
    <w:pPr>
      <w:widowControl w:val="0"/>
      <w:autoSpaceDE w:val="0"/>
      <w:autoSpaceDN w:val="0"/>
      <w:spacing w:after="0" w:line="240" w:lineRule="auto"/>
    </w:pPr>
    <w:rPr>
      <w:rFonts w:eastAsiaTheme="minorEastAsia"/>
      <w:szCs w:val="22"/>
      <w:lang w:eastAsia="ru-RU"/>
    </w:rPr>
  </w:style>
  <w:style w:type="paragraph" w:customStyle="1" w:styleId="ConsPlusTitle">
    <w:name w:val="ConsPlusTitle"/>
    <w:rsid w:val="007C4D38"/>
    <w:pPr>
      <w:widowControl w:val="0"/>
      <w:autoSpaceDE w:val="0"/>
      <w:autoSpaceDN w:val="0"/>
      <w:spacing w:after="0" w:line="240" w:lineRule="auto"/>
    </w:pPr>
    <w:rPr>
      <w:rFonts w:eastAsiaTheme="minorEastAsia"/>
      <w:b/>
      <w:szCs w:val="22"/>
      <w:lang w:eastAsia="ru-RU"/>
    </w:rPr>
  </w:style>
  <w:style w:type="paragraph" w:customStyle="1" w:styleId="ConsPlusTitlePage">
    <w:name w:val="ConsPlusTitlePage"/>
    <w:rsid w:val="007C4D38"/>
    <w:pPr>
      <w:widowControl w:val="0"/>
      <w:autoSpaceDE w:val="0"/>
      <w:autoSpaceDN w:val="0"/>
      <w:spacing w:after="0" w:line="240" w:lineRule="auto"/>
    </w:pPr>
    <w:rPr>
      <w:rFonts w:ascii="Tahoma" w:eastAsiaTheme="minorEastAsia" w:hAnsi="Tahoma" w:cs="Tahoma"/>
      <w:sz w:val="20"/>
      <w:szCs w:val="22"/>
      <w:lang w:eastAsia="ru-RU"/>
    </w:rPr>
  </w:style>
  <w:style w:type="character" w:styleId="a3">
    <w:name w:val="Hyperlink"/>
    <w:basedOn w:val="a0"/>
    <w:uiPriority w:val="99"/>
    <w:unhideWhenUsed/>
    <w:rsid w:val="002A485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C4D38"/>
    <w:pPr>
      <w:widowControl w:val="0"/>
      <w:autoSpaceDE w:val="0"/>
      <w:autoSpaceDN w:val="0"/>
      <w:spacing w:after="0" w:line="240" w:lineRule="auto"/>
    </w:pPr>
    <w:rPr>
      <w:rFonts w:eastAsiaTheme="minorEastAsia"/>
      <w:szCs w:val="22"/>
      <w:lang w:eastAsia="ru-RU"/>
    </w:rPr>
  </w:style>
  <w:style w:type="paragraph" w:customStyle="1" w:styleId="ConsPlusTitle">
    <w:name w:val="ConsPlusTitle"/>
    <w:rsid w:val="007C4D38"/>
    <w:pPr>
      <w:widowControl w:val="0"/>
      <w:autoSpaceDE w:val="0"/>
      <w:autoSpaceDN w:val="0"/>
      <w:spacing w:after="0" w:line="240" w:lineRule="auto"/>
    </w:pPr>
    <w:rPr>
      <w:rFonts w:eastAsiaTheme="minorEastAsia"/>
      <w:b/>
      <w:szCs w:val="22"/>
      <w:lang w:eastAsia="ru-RU"/>
    </w:rPr>
  </w:style>
  <w:style w:type="paragraph" w:customStyle="1" w:styleId="ConsPlusTitlePage">
    <w:name w:val="ConsPlusTitlePage"/>
    <w:rsid w:val="007C4D38"/>
    <w:pPr>
      <w:widowControl w:val="0"/>
      <w:autoSpaceDE w:val="0"/>
      <w:autoSpaceDN w:val="0"/>
      <w:spacing w:after="0" w:line="240" w:lineRule="auto"/>
    </w:pPr>
    <w:rPr>
      <w:rFonts w:ascii="Tahoma" w:eastAsiaTheme="minorEastAsia" w:hAnsi="Tahoma" w:cs="Tahoma"/>
      <w:sz w:val="20"/>
      <w:szCs w:val="22"/>
      <w:lang w:eastAsia="ru-RU"/>
    </w:rPr>
  </w:style>
  <w:style w:type="character" w:styleId="a3">
    <w:name w:val="Hyperlink"/>
    <w:basedOn w:val="a0"/>
    <w:uiPriority w:val="99"/>
    <w:unhideWhenUsed/>
    <w:rsid w:val="002A485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148&amp;n=59484" TargetMode="External"/><Relationship Id="rId13" Type="http://schemas.openxmlformats.org/officeDocument/2006/relationships/hyperlink" Target="https://login.consultant.ru/link/?req=doc&amp;base=LAW&amp;n=453313&amp;dst=100352" TargetMode="External"/><Relationship Id="rId18" Type="http://schemas.openxmlformats.org/officeDocument/2006/relationships/hyperlink" Target="https://login.consultant.ru/link/?req=doc&amp;base=LAW&amp;n=433466"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login.consultant.ru/link/?req=doc&amp;base=RLAW148&amp;n=205098" TargetMode="External"/><Relationship Id="rId12" Type="http://schemas.openxmlformats.org/officeDocument/2006/relationships/hyperlink" Target="https://login.consultant.ru/link/?req=doc&amp;base=LAW&amp;n=453313" TargetMode="External"/><Relationship Id="rId17" Type="http://schemas.openxmlformats.org/officeDocument/2006/relationships/hyperlink" Target="https://velikorusskogo-r52.gosweb.gosuslugi.ru/o-munitsipalnom-obrazovanii/" TargetMode="External"/><Relationship Id="rId2" Type="http://schemas.microsoft.com/office/2007/relationships/stylesWithEffects" Target="stylesWithEffects.xml"/><Relationship Id="rId16" Type="http://schemas.openxmlformats.org/officeDocument/2006/relationships/hyperlink" Target="https://login.consultant.ru/link/?req=doc&amp;base=LAW&amp;n=453313&amp;dst=100352" TargetMode="External"/><Relationship Id="rId20" Type="http://schemas.openxmlformats.org/officeDocument/2006/relationships/hyperlink" Target="https://login.consultant.ru/link/?req=doc&amp;base=LAW&amp;n=453313&amp;dst=100012" TargetMode="External"/><Relationship Id="rId1" Type="http://schemas.openxmlformats.org/officeDocument/2006/relationships/styles" Target="styles.xml"/><Relationship Id="rId6" Type="http://schemas.openxmlformats.org/officeDocument/2006/relationships/hyperlink" Target="https://login.consultant.ru/link/?req=doc&amp;base=LAW&amp;n=465799" TargetMode="External"/><Relationship Id="rId11" Type="http://schemas.openxmlformats.org/officeDocument/2006/relationships/hyperlink" Target="https://login.consultant.ru/link/?req=doc&amp;base=LAW&amp;n=453313&amp;dst=344" TargetMode="External"/><Relationship Id="rId5" Type="http://schemas.openxmlformats.org/officeDocument/2006/relationships/hyperlink" Target="https://login.consultant.ru/link/?req=doc&amp;base=LAW&amp;n=453313&amp;dst=100116" TargetMode="External"/><Relationship Id="rId15" Type="http://schemas.openxmlformats.org/officeDocument/2006/relationships/hyperlink" Target="https://login.consultant.ru/link/?req=doc&amp;base=LAW&amp;n=453313&amp;dst=336" TargetMode="External"/><Relationship Id="rId10" Type="http://schemas.openxmlformats.org/officeDocument/2006/relationships/hyperlink" Target="https://login.consultant.ru/link/?req=doc&amp;base=LAW&amp;n=453313" TargetMode="External"/><Relationship Id="rId19" Type="http://schemas.openxmlformats.org/officeDocument/2006/relationships/hyperlink" Target="https://login.consultant.ru/link/?req=doc&amp;base=LAW&amp;n=453313&amp;dst=100058" TargetMode="External"/><Relationship Id="rId4" Type="http://schemas.openxmlformats.org/officeDocument/2006/relationships/webSettings" Target="webSettings.xml"/><Relationship Id="rId9" Type="http://schemas.openxmlformats.org/officeDocument/2006/relationships/hyperlink" Target="https://velikorusskogo-r52.gosweb.gosuslugi.ru/o-munitsipalnom-obrazovanii/" TargetMode="External"/><Relationship Id="rId14" Type="http://schemas.openxmlformats.org/officeDocument/2006/relationships/hyperlink" Target="https://velikorusskogo-r52.gosweb.gosuslugi.ru/o-munitsipalnom-obrazovanii/"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22</Pages>
  <Words>7032</Words>
  <Characters>40089</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Квачев В.В.</dc:creator>
  <cp:lastModifiedBy>user</cp:lastModifiedBy>
  <cp:revision>7</cp:revision>
  <dcterms:created xsi:type="dcterms:W3CDTF">2024-01-21T09:12:00Z</dcterms:created>
  <dcterms:modified xsi:type="dcterms:W3CDTF">2024-06-10T03:20:00Z</dcterms:modified>
</cp:coreProperties>
</file>