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19" w:rsidRPr="00111129" w:rsidRDefault="007D6E19" w:rsidP="00111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1129">
        <w:rPr>
          <w:rFonts w:ascii="Times New Roman" w:hAnsi="Times New Roman" w:cs="Times New Roman"/>
          <w:sz w:val="28"/>
          <w:szCs w:val="28"/>
        </w:rPr>
        <w:br/>
      </w:r>
      <w:r w:rsidR="007D50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D5039" w:rsidRPr="007D5039" w:rsidRDefault="007D5039" w:rsidP="007D5039">
      <w:pPr>
        <w:spacing w:after="0" w:line="240" w:lineRule="auto"/>
        <w:ind w:left="-851" w:firstLine="567"/>
        <w:contextualSpacing/>
        <w:rPr>
          <w:rFonts w:ascii="Times New Roman" w:eastAsia="Calibri" w:hAnsi="Times New Roman" w:cs="Times New Roman"/>
          <w:b/>
          <w:noProof/>
          <w:sz w:val="28"/>
          <w:szCs w:val="28"/>
        </w:rPr>
      </w:pPr>
      <w:bookmarkStart w:id="0" w:name="Par1"/>
      <w:bookmarkEnd w:id="0"/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ВЕЛИКОРУССКОГО СЕЛЬСКОГО  ПОСЕЛЕНИЯ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КАЛАЧИНСКОГО МУНИЦИПАЛЬНОГО РАЙОНА</w:t>
      </w:r>
    </w:p>
    <w:p w:rsidR="007D5039" w:rsidRPr="007D5039" w:rsidRDefault="007D5039" w:rsidP="007D50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  <w:r w:rsidRPr="007D5039">
        <w:rPr>
          <w:rFonts w:ascii="Times New Roman" w:eastAsia="Calibri" w:hAnsi="Times New Roman" w:cs="Times New Roman"/>
          <w:b/>
          <w:noProof/>
          <w:sz w:val="28"/>
          <w:szCs w:val="28"/>
        </w:rPr>
        <w:t>ОМСКОЙ ОБЛАСТИ</w:t>
      </w: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highlight w:val="yellow"/>
        </w:rPr>
      </w:pPr>
    </w:p>
    <w:p w:rsidR="007D5039" w:rsidRPr="007D5039" w:rsidRDefault="007D5039" w:rsidP="007D50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</w:rPr>
      </w:pPr>
      <w:r w:rsidRPr="007D5039">
        <w:rPr>
          <w:rFonts w:ascii="Times New Roman" w:eastAsia="Calibri" w:hAnsi="Times New Roman" w:cs="Times New Roman"/>
          <w:b/>
          <w:noProof/>
          <w:sz w:val="40"/>
          <w:szCs w:val="40"/>
        </w:rPr>
        <w:t>ПОСТАНОВЛЕНИЕ</w:t>
      </w:r>
    </w:p>
    <w:p w:rsidR="007D5039" w:rsidRDefault="006917C0" w:rsidP="007D5039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00.07</w:t>
      </w:r>
      <w:r w:rsidR="007D5039" w:rsidRPr="007D5039">
        <w:rPr>
          <w:rFonts w:ascii="Times New Roman" w:eastAsia="Calibri" w:hAnsi="Times New Roman" w:cs="Times New Roman"/>
          <w:noProof/>
          <w:sz w:val="28"/>
          <w:szCs w:val="28"/>
        </w:rPr>
        <w:t>.2024                                                                                                 № -ПА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D5039">
        <w:rPr>
          <w:rFonts w:ascii="Times New Roman" w:eastAsia="Calibri" w:hAnsi="Times New Roman" w:cs="Times New Roman"/>
          <w:noProof/>
          <w:sz w:val="28"/>
          <w:szCs w:val="28"/>
        </w:rPr>
        <w:t>с. Великорусское</w:t>
      </w:r>
      <w:r w:rsidRPr="007D50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5039" w:rsidRDefault="007D5039" w:rsidP="007D5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917C0" w:rsidRPr="006917C0" w:rsidRDefault="007D5039" w:rsidP="0069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5039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Великору</w:t>
      </w:r>
      <w:r w:rsidR="006917C0">
        <w:rPr>
          <w:rFonts w:ascii="Times New Roman" w:hAnsi="Times New Roman" w:cs="Times New Roman"/>
          <w:bCs/>
          <w:sz w:val="28"/>
          <w:szCs w:val="28"/>
        </w:rPr>
        <w:t xml:space="preserve">сского сельского поселения </w:t>
      </w:r>
      <w:r w:rsidR="006917C0" w:rsidRPr="006917C0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 Омской области</w:t>
      </w:r>
      <w:r w:rsidR="006917C0">
        <w:rPr>
          <w:rFonts w:ascii="Times New Roman" w:hAnsi="Times New Roman" w:cs="Times New Roman"/>
          <w:bCs/>
          <w:sz w:val="28"/>
          <w:szCs w:val="28"/>
        </w:rPr>
        <w:t xml:space="preserve"> от 27.09.2016 № 39</w:t>
      </w:r>
      <w:r w:rsidRPr="007D5039">
        <w:rPr>
          <w:rFonts w:ascii="Times New Roman" w:hAnsi="Times New Roman" w:cs="Times New Roman"/>
          <w:bCs/>
          <w:sz w:val="28"/>
          <w:szCs w:val="28"/>
        </w:rPr>
        <w:t xml:space="preserve">-ПА </w:t>
      </w:r>
      <w:r w:rsidR="006917C0" w:rsidRPr="006917C0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постоянно</w:t>
      </w:r>
      <w:r w:rsidR="006917C0">
        <w:rPr>
          <w:rFonts w:ascii="Times New Roman" w:hAnsi="Times New Roman" w:cs="Times New Roman"/>
          <w:bCs/>
          <w:sz w:val="28"/>
          <w:szCs w:val="28"/>
        </w:rPr>
        <w:t xml:space="preserve"> действующей комиссии по оценке </w:t>
      </w:r>
      <w:r w:rsidR="006917C0" w:rsidRPr="006917C0">
        <w:rPr>
          <w:rFonts w:ascii="Times New Roman" w:hAnsi="Times New Roman" w:cs="Times New Roman"/>
          <w:bCs/>
          <w:sz w:val="28"/>
          <w:szCs w:val="28"/>
        </w:rPr>
        <w:t xml:space="preserve">технического </w:t>
      </w:r>
      <w:proofErr w:type="gramStart"/>
      <w:r w:rsidR="006917C0" w:rsidRPr="006917C0">
        <w:rPr>
          <w:rFonts w:ascii="Times New Roman" w:hAnsi="Times New Roman" w:cs="Times New Roman"/>
          <w:bCs/>
          <w:sz w:val="28"/>
          <w:szCs w:val="28"/>
        </w:rPr>
        <w:t>состояния дорог общего пользования местного значения</w:t>
      </w:r>
      <w:r w:rsidR="00691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7C0" w:rsidRPr="006917C0">
        <w:rPr>
          <w:rFonts w:ascii="Times New Roman" w:hAnsi="Times New Roman" w:cs="Times New Roman"/>
          <w:bCs/>
          <w:sz w:val="28"/>
          <w:szCs w:val="28"/>
        </w:rPr>
        <w:t>Великорусского сельского поселения</w:t>
      </w:r>
      <w:proofErr w:type="gramEnd"/>
      <w:r w:rsidR="006917C0" w:rsidRPr="006917C0">
        <w:rPr>
          <w:rFonts w:ascii="Times New Roman" w:hAnsi="Times New Roman" w:cs="Times New Roman"/>
          <w:bCs/>
          <w:sz w:val="28"/>
          <w:szCs w:val="28"/>
        </w:rPr>
        <w:t xml:space="preserve"> Калачинского муниципального района</w:t>
      </w:r>
      <w:r w:rsidR="006917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17C0" w:rsidRPr="006917C0">
        <w:rPr>
          <w:rFonts w:ascii="Times New Roman" w:hAnsi="Times New Roman" w:cs="Times New Roman"/>
          <w:bCs/>
          <w:sz w:val="28"/>
          <w:szCs w:val="28"/>
        </w:rPr>
        <w:t>Омской области»</w:t>
      </w:r>
    </w:p>
    <w:p w:rsidR="00BD6497" w:rsidRDefault="00BD6497" w:rsidP="0069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497" w:rsidRPr="00BD6497" w:rsidRDefault="00BD6497" w:rsidP="007D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917C0" w:rsidRPr="006917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</w:t>
      </w:r>
      <w:r w:rsidR="006917C0">
        <w:rPr>
          <w:rFonts w:ascii="Times New Roman" w:hAnsi="Times New Roman" w:cs="Times New Roman"/>
          <w:sz w:val="28"/>
          <w:szCs w:val="28"/>
        </w:rPr>
        <w:t>ии», Приказом Минтранса РФ от 07.08.2020 № 288</w:t>
      </w:r>
      <w:r w:rsidR="006917C0" w:rsidRPr="006917C0">
        <w:rPr>
          <w:rFonts w:ascii="Times New Roman" w:hAnsi="Times New Roman" w:cs="Times New Roman"/>
          <w:sz w:val="28"/>
          <w:szCs w:val="28"/>
        </w:rPr>
        <w:t xml:space="preserve"> «О порядке проведения оценки технического состояния автомобильных дорог»</w:t>
      </w:r>
      <w:r w:rsidR="007D5039" w:rsidRPr="007D5039">
        <w:rPr>
          <w:rFonts w:ascii="Times New Roman" w:hAnsi="Times New Roman" w:cs="Times New Roman"/>
          <w:sz w:val="28"/>
          <w:szCs w:val="28"/>
        </w:rPr>
        <w:t xml:space="preserve">, </w:t>
      </w:r>
      <w:r w:rsidR="006917C0">
        <w:rPr>
          <w:rFonts w:ascii="Times New Roman" w:hAnsi="Times New Roman" w:cs="Times New Roman"/>
          <w:sz w:val="28"/>
          <w:szCs w:val="28"/>
        </w:rPr>
        <w:t>рассмотрев протест Калачинской межрайонной</w:t>
      </w:r>
      <w:proofErr w:type="gramEnd"/>
      <w:r w:rsidR="006917C0">
        <w:rPr>
          <w:rFonts w:ascii="Times New Roman" w:hAnsi="Times New Roman" w:cs="Times New Roman"/>
          <w:sz w:val="28"/>
          <w:szCs w:val="28"/>
        </w:rPr>
        <w:t xml:space="preserve"> прокуратуры от 28.06.52024 № 476, </w:t>
      </w:r>
      <w:r w:rsidR="007D5039" w:rsidRPr="007D50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17C0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="007D5039" w:rsidRPr="007D50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917C0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</w:t>
      </w:r>
    </w:p>
    <w:p w:rsidR="006917C0" w:rsidRDefault="006917C0" w:rsidP="007D5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6497" w:rsidRDefault="00BD6497" w:rsidP="007D5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64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6497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«</w:t>
      </w:r>
      <w:r w:rsidRPr="006917C0">
        <w:rPr>
          <w:rFonts w:ascii="Times New Roman" w:hAnsi="Times New Roman" w:cs="Times New Roman"/>
          <w:sz w:val="28"/>
          <w:szCs w:val="28"/>
        </w:rPr>
        <w:t>Положения о постоянно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комиссии по оценке </w:t>
      </w:r>
      <w:r w:rsidRPr="006917C0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proofErr w:type="gramStart"/>
      <w:r w:rsidRPr="006917C0">
        <w:rPr>
          <w:rFonts w:ascii="Times New Roman" w:hAnsi="Times New Roman" w:cs="Times New Roman"/>
          <w:sz w:val="28"/>
          <w:szCs w:val="28"/>
        </w:rPr>
        <w:t>состояния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C0">
        <w:rPr>
          <w:rFonts w:ascii="Times New Roman" w:hAnsi="Times New Roman" w:cs="Times New Roman"/>
          <w:sz w:val="28"/>
          <w:szCs w:val="28"/>
        </w:rPr>
        <w:t>Великорусского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Калачинского м</w:t>
      </w:r>
      <w:r w:rsidRPr="006917C0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7C0">
        <w:rPr>
          <w:rFonts w:ascii="Times New Roman" w:hAnsi="Times New Roman" w:cs="Times New Roman"/>
          <w:sz w:val="28"/>
          <w:szCs w:val="28"/>
        </w:rPr>
        <w:t>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 администрации № 39-ПА от 27.09.2016 года внести следующие изменения:</w:t>
      </w:r>
    </w:p>
    <w:p w:rsidR="006917C0" w:rsidRPr="00BD6497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17C0">
        <w:rPr>
          <w:rFonts w:ascii="Times New Roman" w:hAnsi="Times New Roman" w:cs="Times New Roman"/>
          <w:sz w:val="28"/>
          <w:szCs w:val="28"/>
        </w:rPr>
        <w:t>1. Пункт 2.3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6917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«2.3. В процессе обследования автомобильных дорог комиссией определяются: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ширина проезжей части и земляного полотна;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габарит приближения;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длины прямых, величины углов поворотов в плане трассы и величины их радиусов;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lastRenderedPageBreak/>
        <w:t>- протяженность подъемов и спусков;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продольный и поперечный уклоны;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высота насыпи и глубина выемки;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габариты искусственных дорожных сооружений;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состояние элементов водоотвода;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состояние элементов обустройства дороги и технических средств организации дорожного движения;</w:t>
      </w:r>
      <w:bookmarkStart w:id="1" w:name="l8"/>
      <w:bookmarkEnd w:id="1"/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продольная ровность и глубина колеи дорожного покрытия;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сцепные свойства дорожного покрытия и состояние обочин;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прочность дорожной одежды;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грузоподъемность искусственных дорожных сооружений;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bookmarkStart w:id="2" w:name="l9"/>
      <w:bookmarkEnd w:id="2"/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средняя скорость движения транспортного потока;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безопасность движения транспортного потока;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пропускная способность, уровень загрузки автомобильной дороги движением;</w:t>
      </w:r>
      <w:bookmarkStart w:id="3" w:name="l16"/>
      <w:bookmarkEnd w:id="3"/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среднегодовая суточная интенсивность движения и состав транспортного потока;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17C0">
        <w:rPr>
          <w:rFonts w:ascii="Times New Roman" w:hAnsi="Times New Roman" w:cs="Times New Roman"/>
          <w:sz w:val="28"/>
          <w:szCs w:val="28"/>
        </w:rPr>
        <w:t>2. Пункт 2.4. изложить в следующей редакции: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«2.4. При оценке технического состояния автомобильных дорог комиссией осуществляются следующие виды обследования: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3 - 5 лет со дня проведения первичного обследования;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917C0">
        <w:rPr>
          <w:rFonts w:ascii="Times New Roman" w:hAnsi="Times New Roman" w:cs="Times New Roman"/>
          <w:sz w:val="28"/>
          <w:szCs w:val="28"/>
        </w:rPr>
        <w:t>Пункт 2.5. изложить в следующей редакции: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 xml:space="preserve">«2.5. По результатам оценки технического состояния владельцем </w:t>
      </w:r>
      <w:r w:rsidRPr="006917C0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дороги: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6917C0" w:rsidRPr="006917C0" w:rsidRDefault="006917C0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7C0">
        <w:rPr>
          <w:rFonts w:ascii="Times New Roman" w:hAnsi="Times New Roman" w:cs="Times New Roman"/>
          <w:sz w:val="28"/>
          <w:szCs w:val="28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93470F" w:rsidRDefault="0093470F" w:rsidP="0069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160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3470F" w:rsidRPr="00A1603F" w:rsidRDefault="0093470F" w:rsidP="006917C0">
      <w:pPr>
        <w:pStyle w:val="Default"/>
        <w:jc w:val="both"/>
        <w:rPr>
          <w:sz w:val="28"/>
          <w:szCs w:val="28"/>
        </w:rPr>
      </w:pPr>
      <w:bookmarkStart w:id="4" w:name="_GoBack"/>
      <w:bookmarkEnd w:id="4"/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603F">
        <w:rPr>
          <w:sz w:val="28"/>
          <w:szCs w:val="28"/>
        </w:rPr>
        <w:t>Опубликовать настоящее постановление на официальном сайте Администрации Великорусского сельского поселения Калачинского муниципального района Омской области в сети Интернет</w:t>
      </w:r>
      <w:r>
        <w:rPr>
          <w:sz w:val="28"/>
          <w:szCs w:val="28"/>
        </w:rPr>
        <w:t>.</w:t>
      </w:r>
    </w:p>
    <w:p w:rsidR="0093470F" w:rsidRDefault="0093470F" w:rsidP="0093470F">
      <w:pPr>
        <w:pStyle w:val="Default"/>
        <w:jc w:val="both"/>
        <w:rPr>
          <w:sz w:val="28"/>
          <w:szCs w:val="28"/>
        </w:rPr>
      </w:pPr>
    </w:p>
    <w:p w:rsidR="0093470F" w:rsidRDefault="0093470F" w:rsidP="009347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603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3470F" w:rsidRPr="001F242B" w:rsidRDefault="0093470F" w:rsidP="001F242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0BCB" w:rsidRPr="00390EB6" w:rsidRDefault="000C0BCB" w:rsidP="000C0BCB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90E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3EE">
        <w:rPr>
          <w:rFonts w:ascii="Times New Roman" w:hAnsi="Times New Roman" w:cs="Times New Roman"/>
          <w:sz w:val="28"/>
          <w:szCs w:val="28"/>
        </w:rPr>
        <w:t>Великорусского сельского поселения</w:t>
      </w:r>
      <w:r w:rsidRPr="00390EB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1033EE">
        <w:rPr>
          <w:rFonts w:ascii="Times New Roman" w:hAnsi="Times New Roman" w:cs="Times New Roman"/>
          <w:sz w:val="28"/>
          <w:szCs w:val="28"/>
        </w:rPr>
        <w:t xml:space="preserve">        С.А.</w:t>
      </w:r>
      <w:r w:rsidR="007D5039">
        <w:rPr>
          <w:rFonts w:ascii="Times New Roman" w:hAnsi="Times New Roman" w:cs="Times New Roman"/>
          <w:sz w:val="28"/>
          <w:szCs w:val="28"/>
        </w:rPr>
        <w:t xml:space="preserve"> </w:t>
      </w:r>
      <w:r w:rsidR="001033EE">
        <w:rPr>
          <w:rFonts w:ascii="Times New Roman" w:hAnsi="Times New Roman" w:cs="Times New Roman"/>
          <w:sz w:val="28"/>
          <w:szCs w:val="28"/>
        </w:rPr>
        <w:t>Бичун</w:t>
      </w:r>
    </w:p>
    <w:p w:rsidR="000C0BCB" w:rsidRDefault="000C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E19" w:rsidRPr="00111129" w:rsidRDefault="007D6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3EE" w:rsidRDefault="00103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22"/>
      <w:bookmarkEnd w:id="5"/>
    </w:p>
    <w:p w:rsidR="00AA616E" w:rsidRPr="00AA616E" w:rsidRDefault="00AA616E" w:rsidP="00AA616E">
      <w:pPr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616E" w:rsidRPr="00AA616E" w:rsidRDefault="00AA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A616E" w:rsidRPr="00AA616E" w:rsidSect="00A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613A"/>
    <w:multiLevelType w:val="hybridMultilevel"/>
    <w:tmpl w:val="A148E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19"/>
    <w:rsid w:val="00046876"/>
    <w:rsid w:val="000C0BCB"/>
    <w:rsid w:val="001033EE"/>
    <w:rsid w:val="00111129"/>
    <w:rsid w:val="00157AEC"/>
    <w:rsid w:val="0019660C"/>
    <w:rsid w:val="001B703B"/>
    <w:rsid w:val="001F242B"/>
    <w:rsid w:val="002C0EA2"/>
    <w:rsid w:val="00302A8C"/>
    <w:rsid w:val="0036234D"/>
    <w:rsid w:val="004375EE"/>
    <w:rsid w:val="004D6D30"/>
    <w:rsid w:val="00545010"/>
    <w:rsid w:val="00586426"/>
    <w:rsid w:val="005B17CC"/>
    <w:rsid w:val="0061541D"/>
    <w:rsid w:val="00647061"/>
    <w:rsid w:val="006917C0"/>
    <w:rsid w:val="007D5039"/>
    <w:rsid w:val="007D6E19"/>
    <w:rsid w:val="007E63F4"/>
    <w:rsid w:val="008E7A66"/>
    <w:rsid w:val="00923BD3"/>
    <w:rsid w:val="0093470F"/>
    <w:rsid w:val="00AA616E"/>
    <w:rsid w:val="00B2177F"/>
    <w:rsid w:val="00BD6497"/>
    <w:rsid w:val="00BE6D61"/>
    <w:rsid w:val="00C148A0"/>
    <w:rsid w:val="00C37309"/>
    <w:rsid w:val="00D80E48"/>
    <w:rsid w:val="00E5695F"/>
    <w:rsid w:val="00EE2474"/>
    <w:rsid w:val="00F76D6C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6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1129"/>
    <w:rPr>
      <w:color w:val="0000FF" w:themeColor="hyperlink"/>
      <w:u w:val="single"/>
    </w:rPr>
  </w:style>
  <w:style w:type="paragraph" w:customStyle="1" w:styleId="ConsPlusNormal">
    <w:name w:val="ConsPlusNormal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AA26-48E2-4877-AC23-A1DDC8EF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user</cp:lastModifiedBy>
  <cp:revision>16</cp:revision>
  <cp:lastPrinted>2023-11-10T06:06:00Z</cp:lastPrinted>
  <dcterms:created xsi:type="dcterms:W3CDTF">2015-09-15T08:43:00Z</dcterms:created>
  <dcterms:modified xsi:type="dcterms:W3CDTF">2024-07-10T03:52:00Z</dcterms:modified>
</cp:coreProperties>
</file>