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C8" w:rsidRDefault="00683EC8" w:rsidP="00683EC8">
      <w:pPr>
        <w:spacing w:after="0" w:line="240" w:lineRule="auto"/>
        <w:jc w:val="center"/>
        <w:rPr>
          <w:rFonts w:ascii="Times New Roman" w:eastAsia="Calibri" w:hAnsi="Times New Roman" w:cs="Times New Roman"/>
          <w:sz w:val="28"/>
          <w:szCs w:val="28"/>
        </w:rPr>
      </w:pPr>
    </w:p>
    <w:p w:rsidR="00683EC8" w:rsidRPr="0086486B" w:rsidRDefault="00683EC8" w:rsidP="00683EC8">
      <w:pPr>
        <w:spacing w:after="0" w:line="240" w:lineRule="auto"/>
        <w:jc w:val="center"/>
        <w:rPr>
          <w:rFonts w:ascii="Times New Roman" w:eastAsia="Calibri" w:hAnsi="Times New Roman" w:cs="Times New Roman"/>
          <w:b/>
          <w:sz w:val="28"/>
          <w:szCs w:val="28"/>
        </w:rPr>
      </w:pPr>
      <w:r w:rsidRPr="0086486B">
        <w:rPr>
          <w:rFonts w:ascii="Times New Roman" w:eastAsia="Calibri" w:hAnsi="Times New Roman" w:cs="Times New Roman"/>
          <w:b/>
          <w:sz w:val="28"/>
          <w:szCs w:val="28"/>
        </w:rPr>
        <w:t xml:space="preserve">АДМИНИСТРАЦИЯ ВЕЛИКОРУССКОГО СЕЛЬСКОГО ПОСЕЛЕНИЯ </w:t>
      </w:r>
    </w:p>
    <w:p w:rsidR="00683EC8" w:rsidRPr="0086486B" w:rsidRDefault="00683EC8" w:rsidP="00683EC8">
      <w:pPr>
        <w:spacing w:after="0" w:line="240" w:lineRule="auto"/>
        <w:jc w:val="center"/>
        <w:rPr>
          <w:rFonts w:ascii="Times New Roman" w:eastAsia="Calibri" w:hAnsi="Times New Roman" w:cs="Times New Roman"/>
          <w:b/>
          <w:sz w:val="28"/>
          <w:szCs w:val="28"/>
        </w:rPr>
      </w:pPr>
      <w:r w:rsidRPr="0086486B">
        <w:rPr>
          <w:rFonts w:ascii="Times New Roman" w:eastAsia="Calibri" w:hAnsi="Times New Roman" w:cs="Times New Roman"/>
          <w:b/>
          <w:sz w:val="28"/>
          <w:szCs w:val="28"/>
        </w:rPr>
        <w:t xml:space="preserve">КАЛАЧИНСКОГО МУНИЦИПАЛЬНОГО РАЙОНА </w:t>
      </w:r>
    </w:p>
    <w:p w:rsidR="00683EC8" w:rsidRPr="0086486B" w:rsidRDefault="00683EC8" w:rsidP="00683EC8">
      <w:pPr>
        <w:tabs>
          <w:tab w:val="left" w:pos="3828"/>
        </w:tabs>
        <w:spacing w:after="0" w:line="240" w:lineRule="auto"/>
        <w:jc w:val="center"/>
        <w:rPr>
          <w:rFonts w:ascii="Times New Roman" w:eastAsia="Calibri" w:hAnsi="Times New Roman" w:cs="Times New Roman"/>
          <w:b/>
          <w:sz w:val="28"/>
          <w:szCs w:val="28"/>
        </w:rPr>
      </w:pPr>
      <w:r w:rsidRPr="0086486B">
        <w:rPr>
          <w:rFonts w:ascii="Times New Roman" w:eastAsia="Calibri" w:hAnsi="Times New Roman" w:cs="Times New Roman"/>
          <w:b/>
          <w:sz w:val="28"/>
          <w:szCs w:val="28"/>
        </w:rPr>
        <w:t>ОМСКОЙ ОБЛАСТИ</w:t>
      </w:r>
    </w:p>
    <w:p w:rsidR="00683EC8" w:rsidRDefault="00683EC8" w:rsidP="00683EC8">
      <w:pPr>
        <w:tabs>
          <w:tab w:val="left" w:pos="3828"/>
        </w:tabs>
        <w:spacing w:after="0" w:line="240" w:lineRule="auto"/>
        <w:jc w:val="center"/>
        <w:rPr>
          <w:rFonts w:ascii="Times New Roman" w:eastAsia="Calibri" w:hAnsi="Times New Roman" w:cs="Times New Roman"/>
          <w:sz w:val="28"/>
          <w:szCs w:val="28"/>
        </w:rPr>
      </w:pPr>
    </w:p>
    <w:p w:rsidR="00683EC8" w:rsidRDefault="00683EC8" w:rsidP="00683EC8">
      <w:pPr>
        <w:tabs>
          <w:tab w:val="left" w:pos="6724"/>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683EC8" w:rsidRDefault="00683EC8" w:rsidP="00683EC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ПОСТАНОВЛЕНИЕ</w:t>
      </w:r>
    </w:p>
    <w:p w:rsidR="00683EC8" w:rsidRDefault="00683EC8" w:rsidP="00683EC8">
      <w:pPr>
        <w:spacing w:after="0" w:line="240" w:lineRule="auto"/>
        <w:jc w:val="center"/>
        <w:rPr>
          <w:rFonts w:ascii="Times New Roman" w:eastAsia="Calibri" w:hAnsi="Times New Roman" w:cs="Times New Roman"/>
          <w:b/>
          <w:sz w:val="28"/>
          <w:szCs w:val="28"/>
        </w:rPr>
      </w:pPr>
    </w:p>
    <w:p w:rsidR="00683EC8" w:rsidRDefault="0086486B" w:rsidP="00683EC8">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14</w:t>
      </w:r>
      <w:r w:rsidR="00683EC8">
        <w:rPr>
          <w:rFonts w:ascii="Times New Roman" w:eastAsia="Calibri" w:hAnsi="Times New Roman" w:cs="Times New Roman"/>
          <w:bCs/>
          <w:sz w:val="28"/>
          <w:szCs w:val="28"/>
        </w:rPr>
        <w:t>.07.2022</w:t>
      </w:r>
      <w:r w:rsidR="00683EC8">
        <w:rPr>
          <w:rFonts w:ascii="Times New Roman" w:eastAsia="Calibri" w:hAnsi="Times New Roman" w:cs="Times New Roman"/>
          <w:bCs/>
          <w:sz w:val="28"/>
          <w:szCs w:val="28"/>
        </w:rPr>
        <w:tab/>
      </w:r>
      <w:r w:rsidR="00683EC8">
        <w:rPr>
          <w:rFonts w:ascii="Times New Roman" w:eastAsia="Calibri" w:hAnsi="Times New Roman" w:cs="Times New Roman"/>
          <w:bCs/>
          <w:sz w:val="28"/>
          <w:szCs w:val="28"/>
        </w:rPr>
        <w:tab/>
      </w:r>
      <w:r w:rsidR="00683EC8">
        <w:rPr>
          <w:rFonts w:ascii="Times New Roman" w:eastAsia="Calibri" w:hAnsi="Times New Roman" w:cs="Times New Roman"/>
          <w:bCs/>
          <w:sz w:val="28"/>
          <w:szCs w:val="28"/>
        </w:rPr>
        <w:tab/>
      </w:r>
      <w:r w:rsidR="00683EC8">
        <w:rPr>
          <w:rFonts w:ascii="Times New Roman" w:eastAsia="Calibri" w:hAnsi="Times New Roman" w:cs="Times New Roman"/>
          <w:bCs/>
          <w:sz w:val="28"/>
          <w:szCs w:val="28"/>
        </w:rPr>
        <w:tab/>
      </w:r>
      <w:r w:rsidR="00683EC8">
        <w:rPr>
          <w:rFonts w:ascii="Times New Roman" w:eastAsia="Calibri" w:hAnsi="Times New Roman" w:cs="Times New Roman"/>
          <w:bCs/>
          <w:sz w:val="28"/>
          <w:szCs w:val="28"/>
        </w:rPr>
        <w:tab/>
      </w:r>
      <w:r w:rsidR="00683EC8">
        <w:rPr>
          <w:rFonts w:ascii="Times New Roman" w:eastAsia="Calibri" w:hAnsi="Times New Roman" w:cs="Times New Roman"/>
          <w:bCs/>
          <w:sz w:val="28"/>
          <w:szCs w:val="28"/>
        </w:rPr>
        <w:tab/>
      </w:r>
      <w:r w:rsidR="00683EC8">
        <w:rPr>
          <w:rFonts w:ascii="Times New Roman" w:eastAsia="Calibri" w:hAnsi="Times New Roman" w:cs="Times New Roman"/>
          <w:bCs/>
          <w:sz w:val="28"/>
          <w:szCs w:val="28"/>
        </w:rPr>
        <w:tab/>
      </w:r>
      <w:r w:rsidR="00683EC8">
        <w:rPr>
          <w:rFonts w:ascii="Times New Roman" w:eastAsia="Calibri" w:hAnsi="Times New Roman" w:cs="Times New Roman"/>
          <w:bCs/>
          <w:sz w:val="28"/>
          <w:szCs w:val="28"/>
        </w:rPr>
        <w:tab/>
        <w:t xml:space="preserve">      № </w:t>
      </w:r>
      <w:r>
        <w:rPr>
          <w:rFonts w:ascii="Times New Roman" w:eastAsia="Calibri" w:hAnsi="Times New Roman" w:cs="Times New Roman"/>
          <w:bCs/>
          <w:sz w:val="28"/>
          <w:szCs w:val="28"/>
        </w:rPr>
        <w:t>16-ПА</w:t>
      </w:r>
    </w:p>
    <w:p w:rsidR="00683EC8" w:rsidRDefault="00683EC8" w:rsidP="00683EC8">
      <w:pPr>
        <w:pStyle w:val="ConsPlusTitle"/>
        <w:jc w:val="both"/>
        <w:rPr>
          <w:rFonts w:ascii="Times New Roman" w:hAnsi="Times New Roman" w:cs="Times New Roman"/>
          <w:sz w:val="28"/>
          <w:szCs w:val="28"/>
        </w:rPr>
      </w:pPr>
    </w:p>
    <w:p w:rsidR="00683EC8" w:rsidRPr="00683EC8" w:rsidRDefault="00683EC8" w:rsidP="00683EC8">
      <w:pPr>
        <w:spacing w:after="0" w:line="240" w:lineRule="auto"/>
        <w:ind w:firstLine="567"/>
        <w:jc w:val="center"/>
        <w:rPr>
          <w:rFonts w:ascii="Times New Roman" w:hAnsi="Times New Roman"/>
          <w:sz w:val="28"/>
          <w:szCs w:val="28"/>
        </w:rPr>
      </w:pPr>
      <w:r w:rsidRPr="00683EC8">
        <w:rPr>
          <w:rFonts w:ascii="Times New Roman" w:hAnsi="Times New Roman"/>
          <w:bCs/>
          <w:sz w:val="28"/>
          <w:szCs w:val="28"/>
        </w:rPr>
        <w:t>Об утверждении административного регламента</w:t>
      </w:r>
      <w:r w:rsidRPr="00683EC8">
        <w:rPr>
          <w:rFonts w:ascii="Times New Roman" w:hAnsi="Times New Roman"/>
          <w:sz w:val="28"/>
          <w:szCs w:val="28"/>
        </w:rPr>
        <w:t xml:space="preserve"> </w:t>
      </w:r>
      <w:r w:rsidRPr="00683EC8">
        <w:rPr>
          <w:rFonts w:ascii="Times New Roman" w:hAnsi="Times New Roman"/>
          <w:bCs/>
          <w:sz w:val="28"/>
          <w:szCs w:val="28"/>
        </w:rPr>
        <w:t xml:space="preserve">предоставления муниципальной услуги «Обмен земельных участков, расположенных на территории Великорусского сельского поселения </w:t>
      </w:r>
      <w:proofErr w:type="spellStart"/>
      <w:r w:rsidRPr="00683EC8">
        <w:rPr>
          <w:rFonts w:ascii="Times New Roman" w:hAnsi="Times New Roman"/>
          <w:bCs/>
          <w:sz w:val="28"/>
          <w:szCs w:val="28"/>
        </w:rPr>
        <w:t>Калачинского</w:t>
      </w:r>
      <w:proofErr w:type="spellEnd"/>
      <w:r w:rsidRPr="00683EC8">
        <w:rPr>
          <w:rFonts w:ascii="Times New Roman" w:hAnsi="Times New Roman"/>
          <w:bCs/>
          <w:sz w:val="28"/>
          <w:szCs w:val="28"/>
        </w:rPr>
        <w:t xml:space="preserve"> муниципального района Омской области, на земельные участки, находящиеся в частной собственности»</w:t>
      </w:r>
    </w:p>
    <w:p w:rsidR="00683EC8" w:rsidRDefault="00683EC8" w:rsidP="00683EC8">
      <w:pPr>
        <w:spacing w:after="0" w:line="240" w:lineRule="auto"/>
        <w:ind w:firstLine="567"/>
        <w:jc w:val="both"/>
        <w:rPr>
          <w:b/>
          <w:bCs/>
          <w:sz w:val="28"/>
          <w:szCs w:val="28"/>
        </w:rPr>
      </w:pPr>
    </w:p>
    <w:p w:rsidR="00683EC8" w:rsidRDefault="00683EC8" w:rsidP="00683EC8">
      <w:pPr>
        <w:spacing w:after="0" w:line="360" w:lineRule="auto"/>
        <w:ind w:firstLine="567"/>
        <w:jc w:val="both"/>
        <w:rPr>
          <w:rFonts w:ascii="Times New Roman" w:hAnsi="Times New Roman"/>
          <w:sz w:val="28"/>
          <w:szCs w:val="28"/>
        </w:rPr>
      </w:pPr>
      <w:r>
        <w:rPr>
          <w:rStyle w:val="a4"/>
          <w:rFonts w:ascii="Times New Roman" w:hAnsi="Times New Roman"/>
          <w:sz w:val="28"/>
          <w:szCs w:val="28"/>
        </w:rPr>
        <w:t>Руководствуясь Федеральным законом от 27.07.2010 №</w:t>
      </w:r>
      <w:r w:rsidR="004F3BD1">
        <w:rPr>
          <w:rStyle w:val="a4"/>
          <w:rFonts w:ascii="Times New Roman" w:hAnsi="Times New Roman"/>
          <w:sz w:val="28"/>
          <w:szCs w:val="28"/>
        </w:rPr>
        <w:t xml:space="preserve"> </w:t>
      </w:r>
      <w:bookmarkStart w:id="0" w:name="_GoBack"/>
      <w:bookmarkEnd w:id="0"/>
      <w:r>
        <w:rPr>
          <w:rStyle w:val="a4"/>
          <w:rFonts w:ascii="Times New Roman" w:hAnsi="Times New Roman"/>
          <w:sz w:val="28"/>
          <w:szCs w:val="28"/>
        </w:rPr>
        <w:t xml:space="preserve">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w:t>
      </w:r>
      <w:r>
        <w:rPr>
          <w:rFonts w:ascii="Times New Roman" w:hAnsi="Times New Roman"/>
          <w:sz w:val="28"/>
          <w:szCs w:val="28"/>
        </w:rPr>
        <w:t>Великорусского</w:t>
      </w:r>
      <w:r>
        <w:rPr>
          <w:rStyle w:val="a4"/>
          <w:rFonts w:ascii="Times New Roman" w:hAnsi="Times New Roman"/>
          <w:sz w:val="28"/>
          <w:szCs w:val="28"/>
        </w:rPr>
        <w:t xml:space="preserve"> сельского поселения, администрация </w:t>
      </w:r>
      <w:r>
        <w:rPr>
          <w:rFonts w:ascii="Times New Roman" w:hAnsi="Times New Roman"/>
          <w:sz w:val="28"/>
          <w:szCs w:val="28"/>
        </w:rPr>
        <w:t>Великорусского</w:t>
      </w:r>
      <w:r>
        <w:rPr>
          <w:rStyle w:val="a4"/>
          <w:rFonts w:ascii="Times New Roman" w:hAnsi="Times New Roman"/>
          <w:sz w:val="28"/>
          <w:szCs w:val="28"/>
        </w:rPr>
        <w:t xml:space="preserve"> сельского поселения </w:t>
      </w:r>
      <w:r>
        <w:rPr>
          <w:rFonts w:ascii="Times New Roman" w:hAnsi="Times New Roman" w:cs="Times New Roman"/>
          <w:sz w:val="28"/>
          <w:szCs w:val="28"/>
        </w:rPr>
        <w:t>ПОСТАНОВЛЯЕТ:</w:t>
      </w:r>
    </w:p>
    <w:p w:rsidR="00683EC8" w:rsidRDefault="00683EC8" w:rsidP="00683EC8">
      <w:pPr>
        <w:spacing w:after="0" w:line="360" w:lineRule="auto"/>
        <w:ind w:firstLine="567"/>
        <w:jc w:val="both"/>
        <w:rPr>
          <w:rFonts w:ascii="Times New Roman" w:hAnsi="Times New Roman"/>
          <w:sz w:val="28"/>
          <w:szCs w:val="28"/>
        </w:rPr>
      </w:pPr>
      <w:bookmarkStart w:id="1" w:name="sub_1"/>
      <w:r>
        <w:rPr>
          <w:rFonts w:ascii="Times New Roman" w:hAnsi="Times New Roman" w:cs="Times New Roman"/>
          <w:sz w:val="28"/>
          <w:szCs w:val="28"/>
        </w:rPr>
        <w:t xml:space="preserve">1. </w:t>
      </w:r>
      <w:bookmarkEnd w:id="1"/>
      <w:r w:rsidRPr="00683EC8">
        <w:rPr>
          <w:rFonts w:ascii="Times New Roman" w:hAnsi="Times New Roman"/>
          <w:sz w:val="28"/>
          <w:szCs w:val="28"/>
        </w:rPr>
        <w:t xml:space="preserve">Утвердить административный регламент предоставления муниципальной услуги «Обмен земельных участков, расположенных на территории Великорусского сельского поселения </w:t>
      </w:r>
      <w:proofErr w:type="spellStart"/>
      <w:r w:rsidRPr="00683EC8">
        <w:rPr>
          <w:rFonts w:ascii="Times New Roman" w:hAnsi="Times New Roman"/>
          <w:sz w:val="28"/>
          <w:szCs w:val="28"/>
        </w:rPr>
        <w:t>Калачинского</w:t>
      </w:r>
      <w:proofErr w:type="spellEnd"/>
      <w:r w:rsidRPr="00683EC8">
        <w:rPr>
          <w:rFonts w:ascii="Times New Roman" w:hAnsi="Times New Roman"/>
          <w:sz w:val="28"/>
          <w:szCs w:val="28"/>
        </w:rPr>
        <w:t xml:space="preserve"> муниципального района Омской области, на земельные участки, находящиеся в частной собственности» согласно приложению.</w:t>
      </w:r>
    </w:p>
    <w:p w:rsidR="00683EC8" w:rsidRPr="00683EC8" w:rsidRDefault="00683EC8" w:rsidP="00683EC8">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2. </w:t>
      </w:r>
      <w:r w:rsidRPr="00683EC8">
        <w:rPr>
          <w:rFonts w:ascii="Times New Roman" w:hAnsi="Times New Roman" w:cs="Times New Roman"/>
          <w:color w:val="000000"/>
          <w:sz w:val="28"/>
          <w:szCs w:val="28"/>
        </w:rPr>
        <w:t xml:space="preserve">Опубликовать настоящее постановление в газете "Великорусский муниципальный вестник" и разместить на официальном сайте Великорусского сельского поселения </w:t>
      </w:r>
      <w:proofErr w:type="spellStart"/>
      <w:r w:rsidRPr="00683EC8">
        <w:rPr>
          <w:rFonts w:ascii="Times New Roman" w:hAnsi="Times New Roman" w:cs="Times New Roman"/>
          <w:color w:val="000000"/>
          <w:sz w:val="28"/>
          <w:szCs w:val="28"/>
        </w:rPr>
        <w:t>Калачинского</w:t>
      </w:r>
      <w:proofErr w:type="spellEnd"/>
      <w:r w:rsidRPr="00683EC8">
        <w:rPr>
          <w:rFonts w:ascii="Times New Roman" w:hAnsi="Times New Roman" w:cs="Times New Roman"/>
          <w:color w:val="000000"/>
          <w:sz w:val="28"/>
          <w:szCs w:val="28"/>
        </w:rPr>
        <w:t xml:space="preserve"> муниципального района Омской области </w:t>
      </w:r>
      <w:r w:rsidRPr="00683EC8">
        <w:rPr>
          <w:rFonts w:ascii="Times New Roman" w:hAnsi="Times New Roman" w:cs="Times New Roman"/>
          <w:color w:val="000000"/>
          <w:sz w:val="28"/>
          <w:szCs w:val="28"/>
          <w:lang w:val="en-US"/>
        </w:rPr>
        <w:t>www</w:t>
      </w:r>
      <w:r w:rsidRPr="00683EC8">
        <w:rPr>
          <w:rFonts w:ascii="Times New Roman" w:hAnsi="Times New Roman" w:cs="Times New Roman"/>
          <w:color w:val="000000"/>
          <w:sz w:val="28"/>
          <w:szCs w:val="28"/>
        </w:rPr>
        <w:t>.</w:t>
      </w:r>
      <w:proofErr w:type="spellStart"/>
      <w:r w:rsidRPr="00683EC8">
        <w:rPr>
          <w:rFonts w:ascii="Times New Roman" w:hAnsi="Times New Roman" w:cs="Times New Roman"/>
          <w:color w:val="000000"/>
          <w:sz w:val="28"/>
          <w:szCs w:val="28"/>
          <w:lang w:val="en-US"/>
        </w:rPr>
        <w:t>kalach</w:t>
      </w:r>
      <w:proofErr w:type="spellEnd"/>
      <w:r w:rsidRPr="00683EC8">
        <w:rPr>
          <w:rFonts w:ascii="Times New Roman" w:hAnsi="Times New Roman" w:cs="Times New Roman"/>
          <w:color w:val="000000"/>
          <w:sz w:val="28"/>
          <w:szCs w:val="28"/>
        </w:rPr>
        <w:t>.</w:t>
      </w:r>
      <w:proofErr w:type="spellStart"/>
      <w:r w:rsidRPr="00683EC8">
        <w:rPr>
          <w:rFonts w:ascii="Times New Roman" w:hAnsi="Times New Roman" w:cs="Times New Roman"/>
          <w:color w:val="000000"/>
          <w:sz w:val="28"/>
          <w:szCs w:val="28"/>
          <w:lang w:val="en-US"/>
        </w:rPr>
        <w:t>omskportal</w:t>
      </w:r>
      <w:proofErr w:type="spellEnd"/>
      <w:r w:rsidRPr="00683EC8">
        <w:rPr>
          <w:rFonts w:ascii="Times New Roman" w:hAnsi="Times New Roman" w:cs="Times New Roman"/>
          <w:color w:val="000000"/>
          <w:sz w:val="28"/>
          <w:szCs w:val="28"/>
        </w:rPr>
        <w:t>.</w:t>
      </w:r>
      <w:proofErr w:type="spellStart"/>
      <w:r w:rsidRPr="00683EC8">
        <w:rPr>
          <w:rFonts w:ascii="Times New Roman" w:hAnsi="Times New Roman" w:cs="Times New Roman"/>
          <w:color w:val="000000"/>
          <w:sz w:val="28"/>
          <w:szCs w:val="28"/>
          <w:lang w:val="en-US"/>
        </w:rPr>
        <w:t>ru</w:t>
      </w:r>
      <w:proofErr w:type="spellEnd"/>
      <w:r w:rsidRPr="00683EC8">
        <w:rPr>
          <w:rFonts w:ascii="Times New Roman" w:hAnsi="Times New Roman" w:cs="Times New Roman"/>
          <w:color w:val="000000"/>
          <w:sz w:val="28"/>
          <w:szCs w:val="28"/>
        </w:rPr>
        <w:t xml:space="preserve"> </w:t>
      </w:r>
    </w:p>
    <w:p w:rsidR="00683EC8" w:rsidRDefault="00683EC8" w:rsidP="00683EC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его обнародования.</w:t>
      </w:r>
    </w:p>
    <w:p w:rsidR="00683EC8" w:rsidRDefault="00683EC8" w:rsidP="00683EC8">
      <w:pPr>
        <w:pStyle w:val="ConsPlusTitle"/>
        <w:jc w:val="both"/>
        <w:rPr>
          <w:rFonts w:ascii="Times New Roman" w:hAnsi="Times New Roman" w:cs="Times New Roman"/>
          <w:sz w:val="28"/>
          <w:szCs w:val="28"/>
        </w:rPr>
      </w:pPr>
    </w:p>
    <w:p w:rsidR="00683EC8" w:rsidRDefault="00683EC8" w:rsidP="00683EC8">
      <w:pPr>
        <w:widowControl w:val="0"/>
        <w:autoSpaceDE w:val="0"/>
        <w:autoSpaceDN w:val="0"/>
        <w:adjustRightInd w:val="0"/>
        <w:spacing w:after="0" w:line="120" w:lineRule="auto"/>
        <w:ind w:firstLine="539"/>
        <w:jc w:val="both"/>
        <w:rPr>
          <w:rFonts w:ascii="Times New Roman" w:eastAsia="Times New Roman" w:hAnsi="Times New Roman" w:cs="Times New Roman"/>
          <w:sz w:val="28"/>
          <w:szCs w:val="28"/>
        </w:rPr>
      </w:pPr>
    </w:p>
    <w:p w:rsidR="00683EC8" w:rsidRPr="00683EC8" w:rsidRDefault="00683EC8" w:rsidP="00683EC8">
      <w:pPr>
        <w:pStyle w:val="ConsPlusNormal0"/>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С.А.Бичун</w:t>
      </w:r>
      <w:proofErr w:type="spellEnd"/>
    </w:p>
    <w:p w:rsidR="00581C41" w:rsidRPr="00581C41" w:rsidRDefault="00581C41" w:rsidP="00683EC8">
      <w:pPr>
        <w:shd w:val="clear" w:color="auto" w:fill="FFFFFF"/>
        <w:spacing w:before="105" w:after="105" w:line="240" w:lineRule="auto"/>
        <w:ind w:left="496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к</w:t>
      </w:r>
      <w:r w:rsidR="00683E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Постановлению </w:t>
      </w:r>
      <w:r w:rsidRPr="00581C41">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Великорусского</w:t>
      </w:r>
      <w:r w:rsidRPr="00581C41">
        <w:rPr>
          <w:rFonts w:ascii="Times New Roman" w:eastAsia="Times New Roman" w:hAnsi="Times New Roman" w:cs="Times New Roman"/>
          <w:sz w:val="24"/>
          <w:szCs w:val="24"/>
          <w:lang w:eastAsia="ru-RU"/>
        </w:rPr>
        <w:t xml:space="preserve"> сельского поселения</w:t>
      </w:r>
    </w:p>
    <w:p w:rsidR="00581C41" w:rsidRPr="00581C41" w:rsidRDefault="0086486B" w:rsidP="00683EC8">
      <w:pPr>
        <w:shd w:val="clear" w:color="auto" w:fill="FFFFFF" w:themeFill="background1"/>
        <w:spacing w:before="105" w:after="105" w:line="240" w:lineRule="auto"/>
        <w:ind w:left="49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14</w:t>
      </w:r>
      <w:r w:rsidR="00683EC8" w:rsidRPr="00683EC8">
        <w:rPr>
          <w:rFonts w:ascii="Times New Roman" w:eastAsia="Times New Roman" w:hAnsi="Times New Roman" w:cs="Times New Roman"/>
          <w:sz w:val="24"/>
          <w:szCs w:val="24"/>
          <w:lang w:eastAsia="ru-RU"/>
        </w:rPr>
        <w:t>.07.2022</w:t>
      </w:r>
      <w:r>
        <w:rPr>
          <w:rFonts w:ascii="Times New Roman" w:eastAsia="Times New Roman" w:hAnsi="Times New Roman" w:cs="Times New Roman"/>
          <w:sz w:val="24"/>
          <w:szCs w:val="24"/>
          <w:lang w:eastAsia="ru-RU"/>
        </w:rPr>
        <w:t xml:space="preserve"> № 16-ПА</w:t>
      </w:r>
    </w:p>
    <w:p w:rsidR="00581C41" w:rsidRPr="00581C41" w:rsidRDefault="00581C41" w:rsidP="00581C4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АДМИНИСТРАТИВНЫЙ РЕГЛАМЕНТ</w:t>
      </w:r>
    </w:p>
    <w:p w:rsidR="00581C41" w:rsidRPr="00581C41" w:rsidRDefault="00581C41" w:rsidP="00581C4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предоставления муниципальной услуги</w:t>
      </w:r>
    </w:p>
    <w:p w:rsidR="00581C41" w:rsidRPr="00581C41" w:rsidRDefault="00581C41" w:rsidP="00581C4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xml:space="preserve">«Обмен земельных участков, расположенных на территории </w:t>
      </w:r>
      <w:r w:rsidR="00497B4D">
        <w:rPr>
          <w:rFonts w:ascii="Times New Roman" w:eastAsia="Times New Roman" w:hAnsi="Times New Roman" w:cs="Times New Roman"/>
          <w:b/>
          <w:bCs/>
          <w:sz w:val="24"/>
          <w:szCs w:val="24"/>
          <w:lang w:eastAsia="ru-RU"/>
        </w:rPr>
        <w:t xml:space="preserve">Великорусского сельского поселения </w:t>
      </w:r>
      <w:proofErr w:type="spellStart"/>
      <w:r w:rsidR="00497B4D">
        <w:rPr>
          <w:rFonts w:ascii="Times New Roman" w:eastAsia="Times New Roman" w:hAnsi="Times New Roman" w:cs="Times New Roman"/>
          <w:b/>
          <w:bCs/>
          <w:sz w:val="24"/>
          <w:szCs w:val="24"/>
          <w:lang w:eastAsia="ru-RU"/>
        </w:rPr>
        <w:t>Калачинского</w:t>
      </w:r>
      <w:proofErr w:type="spellEnd"/>
      <w:r w:rsidR="00497B4D">
        <w:rPr>
          <w:rFonts w:ascii="Times New Roman" w:eastAsia="Times New Roman" w:hAnsi="Times New Roman" w:cs="Times New Roman"/>
          <w:b/>
          <w:bCs/>
          <w:sz w:val="24"/>
          <w:szCs w:val="24"/>
          <w:lang w:eastAsia="ru-RU"/>
        </w:rPr>
        <w:t xml:space="preserve"> муниципального района Омской области</w:t>
      </w:r>
      <w:r w:rsidRPr="00581C41">
        <w:rPr>
          <w:rFonts w:ascii="Times New Roman" w:eastAsia="Times New Roman" w:hAnsi="Times New Roman" w:cs="Times New Roman"/>
          <w:b/>
          <w:bCs/>
          <w:sz w:val="24"/>
          <w:szCs w:val="24"/>
          <w:lang w:eastAsia="ru-RU"/>
        </w:rPr>
        <w:t>, на земельные участки, находящиеся в частной собственности»</w:t>
      </w:r>
    </w:p>
    <w:p w:rsidR="00581C41" w:rsidRPr="00581C41" w:rsidRDefault="00581C41" w:rsidP="00581C41">
      <w:pPr>
        <w:shd w:val="clear" w:color="auto" w:fill="FFFFFF"/>
        <w:spacing w:before="105" w:after="105" w:line="270" w:lineRule="atLeast"/>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left="1068" w:hanging="360"/>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1.      Общие положения</w:t>
      </w:r>
    </w:p>
    <w:p w:rsidR="00581C41" w:rsidRPr="00581C41" w:rsidRDefault="00581C41" w:rsidP="00581C41">
      <w:pPr>
        <w:shd w:val="clear" w:color="auto" w:fill="FFFFFF"/>
        <w:spacing w:before="105" w:after="105" w:line="240" w:lineRule="auto"/>
        <w:ind w:firstLine="709"/>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left="1429" w:hanging="720"/>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1.1.           Предмет регулирования Административного регламента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Административный регламент предоставления муниципальной услуги «Обмен земельных участков, расположенных на терри</w:t>
      </w:r>
      <w:r w:rsidR="00497B4D">
        <w:rPr>
          <w:rFonts w:ascii="Times New Roman" w:eastAsia="Times New Roman" w:hAnsi="Times New Roman" w:cs="Times New Roman"/>
          <w:sz w:val="24"/>
          <w:szCs w:val="24"/>
          <w:lang w:eastAsia="ru-RU"/>
        </w:rPr>
        <w:t xml:space="preserve">тории Великорусского сельского поселения </w:t>
      </w:r>
      <w:proofErr w:type="spellStart"/>
      <w:r w:rsidR="00497B4D">
        <w:rPr>
          <w:rFonts w:ascii="Times New Roman" w:eastAsia="Times New Roman" w:hAnsi="Times New Roman" w:cs="Times New Roman"/>
          <w:sz w:val="24"/>
          <w:szCs w:val="24"/>
          <w:lang w:eastAsia="ru-RU"/>
        </w:rPr>
        <w:t>Калачинского</w:t>
      </w:r>
      <w:proofErr w:type="spellEnd"/>
      <w:r w:rsidR="00497B4D">
        <w:rPr>
          <w:rFonts w:ascii="Times New Roman" w:eastAsia="Times New Roman" w:hAnsi="Times New Roman" w:cs="Times New Roman"/>
          <w:sz w:val="24"/>
          <w:szCs w:val="24"/>
          <w:lang w:eastAsia="ru-RU"/>
        </w:rPr>
        <w:t xml:space="preserve"> муниципального района Омской области</w:t>
      </w:r>
      <w:r w:rsidRPr="00581C41">
        <w:rPr>
          <w:rFonts w:ascii="Times New Roman" w:eastAsia="Times New Roman" w:hAnsi="Times New Roman" w:cs="Times New Roman"/>
          <w:sz w:val="24"/>
          <w:szCs w:val="24"/>
          <w:lang w:eastAsia="ru-RU"/>
        </w:rPr>
        <w:t>, на земельные участки, находящиеся в частной собственности»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w:t>
      </w:r>
      <w:proofErr w:type="gramEnd"/>
      <w:r w:rsidRPr="00581C41">
        <w:rPr>
          <w:rFonts w:ascii="Times New Roman" w:eastAsia="Times New Roman" w:hAnsi="Times New Roman" w:cs="Times New Roman"/>
          <w:sz w:val="24"/>
          <w:szCs w:val="24"/>
          <w:lang w:eastAsia="ru-RU"/>
        </w:rPr>
        <w:t xml:space="preserve"> выполнения административных процедур в многофункциональных центрах, формы </w:t>
      </w:r>
      <w:proofErr w:type="gramStart"/>
      <w:r w:rsidRPr="00581C41">
        <w:rPr>
          <w:rFonts w:ascii="Times New Roman" w:eastAsia="Times New Roman" w:hAnsi="Times New Roman" w:cs="Times New Roman"/>
          <w:sz w:val="24"/>
          <w:szCs w:val="24"/>
          <w:lang w:eastAsia="ru-RU"/>
        </w:rPr>
        <w:t>контроля за</w:t>
      </w:r>
      <w:proofErr w:type="gramEnd"/>
      <w:r w:rsidRPr="00581C41">
        <w:rPr>
          <w:rFonts w:ascii="Times New Roman" w:eastAsia="Times New Roman" w:hAnsi="Times New Roman" w:cs="Times New Roman"/>
          <w:sz w:val="24"/>
          <w:szCs w:val="24"/>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Основные понятия в настоящем Административном регламенте используются в том же значении, в котором они приведены в Федеральном </w:t>
      </w:r>
      <w:hyperlink r:id="rId5" w:history="1">
        <w:r w:rsidRPr="00581C41">
          <w:rPr>
            <w:rFonts w:ascii="Times New Roman" w:eastAsia="Times New Roman" w:hAnsi="Times New Roman" w:cs="Times New Roman"/>
            <w:sz w:val="24"/>
            <w:szCs w:val="24"/>
            <w:u w:val="single"/>
            <w:lang w:eastAsia="ru-RU"/>
          </w:rPr>
          <w:t>законе</w:t>
        </w:r>
      </w:hyperlink>
      <w:r w:rsidRPr="00581C41">
        <w:rPr>
          <w:rFonts w:ascii="Times New Roman" w:eastAsia="Times New Roman" w:hAnsi="Times New Roman" w:cs="Times New Roman"/>
          <w:sz w:val="24"/>
          <w:szCs w:val="24"/>
          <w:lang w:eastAsia="ru-RU"/>
        </w:rPr>
        <w:t> от 27.07.2010 № 210-ФЗ «Об организации предоставления государственных и муниципальных услуг» (далее - Федеральный закон от 27.07.2010 № 210-ФЗ) и иных нормативных правовых актах Российской Федерации и Кировской области.</w:t>
      </w:r>
    </w:p>
    <w:p w:rsidR="00581C41" w:rsidRPr="00581C41" w:rsidRDefault="00581C41" w:rsidP="00581C41">
      <w:pPr>
        <w:shd w:val="clear" w:color="auto" w:fill="FFFFFF"/>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1.2.           Круг заявителей</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его уполномоченный представитель, обратившиеся в орган, предоставляющий муниципальную услугу, либо в организации, указанные в частях 2 и 3</w:t>
      </w:r>
      <w:proofErr w:type="gramEnd"/>
      <w:r w:rsidRPr="00581C41">
        <w:rPr>
          <w:rFonts w:ascii="Times New Roman" w:eastAsia="Times New Roman" w:hAnsi="Times New Roman" w:cs="Times New Roman"/>
          <w:sz w:val="24"/>
          <w:szCs w:val="24"/>
          <w:lang w:eastAsia="ru-RU"/>
        </w:rPr>
        <w:t xml:space="preserve"> статьи 1 Федерального закона от 27.07.2010 № 210-ФЗ, </w:t>
      </w:r>
      <w:proofErr w:type="gramStart"/>
      <w:r w:rsidRPr="00581C41">
        <w:rPr>
          <w:rFonts w:ascii="Times New Roman" w:eastAsia="Times New Roman" w:hAnsi="Times New Roman" w:cs="Times New Roman"/>
          <w:sz w:val="24"/>
          <w:szCs w:val="24"/>
          <w:lang w:eastAsia="ru-RU"/>
        </w:rPr>
        <w:t>выраженным</w:t>
      </w:r>
      <w:proofErr w:type="gramEnd"/>
      <w:r w:rsidRPr="00581C41">
        <w:rPr>
          <w:rFonts w:ascii="Times New Roman" w:eastAsia="Times New Roman" w:hAnsi="Times New Roman" w:cs="Times New Roman"/>
          <w:sz w:val="24"/>
          <w:szCs w:val="24"/>
          <w:lang w:eastAsia="ru-RU"/>
        </w:rPr>
        <w:t xml:space="preserve"> в письменной или электронной форме (далее – заявление)».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lastRenderedPageBreak/>
        <w:t>1.3.           Требования к порядку информирования о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b/>
          <w:sz w:val="24"/>
          <w:szCs w:val="24"/>
          <w:lang w:eastAsia="ru-RU"/>
        </w:rPr>
      </w:pPr>
      <w:r w:rsidRPr="00497B4D">
        <w:rPr>
          <w:rFonts w:ascii="Times New Roman" w:eastAsia="Times New Roman" w:hAnsi="Times New Roman" w:cs="Times New Roman"/>
          <w:b/>
          <w:sz w:val="24"/>
          <w:szCs w:val="24"/>
          <w:lang w:eastAsia="ru-RU"/>
        </w:rPr>
        <w:t>1.3. Требования к порядку информирования о предоставлении муниципальной услуги</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1.3.1. Информирование заявителей по вопросам предоставления муниципальной услуги осуществляется посредством:</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 xml:space="preserve">размещения информации на официальном сайте администрации Великорусского сельского поселения </w:t>
      </w:r>
      <w:proofErr w:type="spellStart"/>
      <w:r w:rsidRPr="00497B4D">
        <w:rPr>
          <w:rFonts w:ascii="Times New Roman" w:eastAsia="Times New Roman" w:hAnsi="Times New Roman" w:cs="Times New Roman"/>
          <w:sz w:val="24"/>
          <w:szCs w:val="24"/>
          <w:lang w:eastAsia="ru-RU"/>
        </w:rPr>
        <w:t>Калачинского</w:t>
      </w:r>
      <w:proofErr w:type="spellEnd"/>
      <w:r w:rsidRPr="00497B4D">
        <w:rPr>
          <w:rFonts w:ascii="Times New Roman" w:eastAsia="Times New Roman" w:hAnsi="Times New Roman" w:cs="Times New Roman"/>
          <w:sz w:val="24"/>
          <w:szCs w:val="24"/>
          <w:lang w:eastAsia="ru-RU"/>
        </w:rPr>
        <w:t xml:space="preserve"> муниципального района Омской области  в информационно-телекоммуникационной сети "Интернет" </w:t>
      </w:r>
      <w:hyperlink r:id="rId6" w:history="1">
        <w:r w:rsidRPr="00497B4D">
          <w:rPr>
            <w:rStyle w:val="a3"/>
            <w:rFonts w:ascii="Times New Roman" w:eastAsia="Times New Roman" w:hAnsi="Times New Roman" w:cs="Times New Roman"/>
            <w:sz w:val="24"/>
            <w:szCs w:val="24"/>
            <w:lang w:eastAsia="ru-RU"/>
          </w:rPr>
          <w:t>http://kalach.omskportal.ru</w:t>
        </w:r>
      </w:hyperlink>
      <w:r w:rsidRPr="00497B4D">
        <w:rPr>
          <w:rFonts w:ascii="Times New Roman" w:eastAsia="Times New Roman" w:hAnsi="Times New Roman" w:cs="Times New Roman"/>
          <w:sz w:val="24"/>
          <w:szCs w:val="24"/>
          <w:lang w:eastAsia="ru-RU"/>
        </w:rPr>
        <w:t xml:space="preserve">  (далее - официальный сайт), на информационных стендах в помещениях администрации Великорусского сельского поселения </w:t>
      </w:r>
      <w:proofErr w:type="spellStart"/>
      <w:r w:rsidRPr="00497B4D">
        <w:rPr>
          <w:rFonts w:ascii="Times New Roman" w:eastAsia="Times New Roman" w:hAnsi="Times New Roman" w:cs="Times New Roman"/>
          <w:sz w:val="24"/>
          <w:szCs w:val="24"/>
          <w:lang w:eastAsia="ru-RU"/>
        </w:rPr>
        <w:t>Калачинского</w:t>
      </w:r>
      <w:proofErr w:type="spellEnd"/>
      <w:r w:rsidRPr="00497B4D">
        <w:rPr>
          <w:rFonts w:ascii="Times New Roman" w:eastAsia="Times New Roman" w:hAnsi="Times New Roman" w:cs="Times New Roman"/>
          <w:sz w:val="24"/>
          <w:szCs w:val="24"/>
          <w:lang w:eastAsia="ru-RU"/>
        </w:rPr>
        <w:t xml:space="preserve"> муниципального района Омской област</w:t>
      </w:r>
      <w:proofErr w:type="gramStart"/>
      <w:r w:rsidRPr="00497B4D">
        <w:rPr>
          <w:rFonts w:ascii="Times New Roman" w:eastAsia="Times New Roman" w:hAnsi="Times New Roman" w:cs="Times New Roman"/>
          <w:sz w:val="24"/>
          <w:szCs w:val="24"/>
          <w:lang w:eastAsia="ru-RU"/>
        </w:rPr>
        <w:t>и(</w:t>
      </w:r>
      <w:proofErr w:type="gramEnd"/>
      <w:r w:rsidRPr="00497B4D">
        <w:rPr>
          <w:rFonts w:ascii="Times New Roman" w:eastAsia="Times New Roman" w:hAnsi="Times New Roman" w:cs="Times New Roman"/>
          <w:sz w:val="24"/>
          <w:szCs w:val="24"/>
          <w:lang w:eastAsia="ru-RU"/>
        </w:rPr>
        <w:t>далее - администрации Великорусского сельского поселения).;</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предоставления заявителю информации в устной форме по телефону или при личном обращении;</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предоставления заявителю информации в письменной форме по почте или электронной почте.</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1.3.2. На официальном сайте и на информационных стендах в помещениях администрации Великорусского сельского поселения размещается следующая справочная информация:</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о месте нахождения и графике работы администрации Великорусского сельского поселения;</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справочных телефонах администрации Великорусского сельского поселения;</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497B4D">
        <w:rPr>
          <w:rFonts w:ascii="Times New Roman" w:eastAsia="Times New Roman" w:hAnsi="Times New Roman" w:cs="Times New Roman"/>
          <w:sz w:val="24"/>
          <w:szCs w:val="24"/>
          <w:lang w:eastAsia="ru-RU"/>
        </w:rPr>
        <w:t>адресах</w:t>
      </w:r>
      <w:proofErr w:type="gramEnd"/>
      <w:r w:rsidRPr="00497B4D">
        <w:rPr>
          <w:rFonts w:ascii="Times New Roman" w:eastAsia="Times New Roman" w:hAnsi="Times New Roman" w:cs="Times New Roman"/>
          <w:sz w:val="24"/>
          <w:szCs w:val="24"/>
          <w:lang w:eastAsia="ru-RU"/>
        </w:rPr>
        <w:t xml:space="preserve"> официального сайта, а также электронной почты и (или) формы обратной связи администрации Великорусского сельского поселения области в информационно-телекоммуникационной сети "Интернет".</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1.3.3. На официальном сайте кроме справочной информации, указанной в пункте 1.3.2 настоящего Административного регламента, размещается следующая информация:</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график приема заявлений;</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текст настоящего Административного регламента;</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ходе предоставления указанных услуг;</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администрации Великорусского сельского поселения и ее должностных лиц;</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формы заявлений для заполнения и образцы заполнения заявлений.</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1.3.4. На Едином портале кроме справочной информации, указанной в пункте 1.3.2 настоящего Административного регламента, размещается следующая информация:</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круг заявителей;</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срок предоставления муниципальной услуги;</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администрации Великорусского сельского поселения и ее должностных лиц;</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формы заявлений для заполнения и образцы заполнения заявлений.</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1.3.5. На информационных стендах в помещениях администрации Великорусского сельского поселения кроме справочной информации, указанной в пункте 1.3.2 настоящего Административного регламента, размещается следующая информация:</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график приема заявлений;</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администрации Великорусского сельского поселения и ее должностных лиц;</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формы заявлений для заполнения и образцы заполнения заявлений.</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1.3.6.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1.3.7. Предоставление информации заявителю в устной форме по телефону или при личном обращении осуществляется по следующим вопросам:</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дата поступления в администрацию Великорусского сельского поселения заявления о предоставлении муниципальной услуги и входящем номере, под которым зарегистрировано указанное заявление, об ответственном работнике администрации Великорусского сельского поселения, рассматривающего заявление;</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ход рассмотрения заявления;</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нормативные правовые акты, на основании которых администрация Великорусского сельского поселения предоставляет муниципальную услугу;</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 xml:space="preserve">место размещения на официальном сайте администрации Великорусского сельского поселения. </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При предоставлении заявителю указанной в настоящем пункте информации работник администрации Великорусского сельского поселения должен назвать свою фамилию, имя, отчество (при наличии), должность и в вежливой форме подробно проинформировать обратившегося по интересующим его вопросам.</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lastRenderedPageBreak/>
        <w:t>Время ответа на вопросы заявителя по телефону или при личном обращении не должно превышать 10 минут.</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В случае если для подготовки ответа требуется больше времени, чем установлено, работник администрации Великорусского сельского поселения, осуществляющий устное информирование, вправе предложить заявителю обратиться для получения необходимой информации в письменной форме либо назначить другое удобное время.</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 xml:space="preserve">1.3.8. </w:t>
      </w:r>
      <w:proofErr w:type="gramStart"/>
      <w:r w:rsidRPr="00497B4D">
        <w:rPr>
          <w:rFonts w:ascii="Times New Roman" w:eastAsia="Times New Roman" w:hAnsi="Times New Roman" w:cs="Times New Roman"/>
          <w:sz w:val="24"/>
          <w:szCs w:val="24"/>
          <w:lang w:eastAsia="ru-RU"/>
        </w:rPr>
        <w:t>При обращении заявителя за информацией в администрацию Великорусского сельского поселения в письменной форме ответ на поставленный в обращении</w:t>
      </w:r>
      <w:proofErr w:type="gramEnd"/>
      <w:r w:rsidRPr="00497B4D">
        <w:rPr>
          <w:rFonts w:ascii="Times New Roman" w:eastAsia="Times New Roman" w:hAnsi="Times New Roman" w:cs="Times New Roman"/>
          <w:sz w:val="24"/>
          <w:szCs w:val="24"/>
          <w:lang w:eastAsia="ru-RU"/>
        </w:rPr>
        <w:t xml:space="preserve">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1.3.9.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1.3.10. Основными требованиями к информированию заявителей по вопросам предоставления муниципальной услуги являются:</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достоверность и полнота предоставляемой информации;</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четкость в изложении информации;</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удобство и доступность получения информации;</w:t>
      </w:r>
    </w:p>
    <w:p w:rsidR="00497B4D" w:rsidRPr="00497B4D" w:rsidRDefault="00497B4D" w:rsidP="00497B4D">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497B4D">
        <w:rPr>
          <w:rFonts w:ascii="Times New Roman" w:eastAsia="Times New Roman" w:hAnsi="Times New Roman" w:cs="Times New Roman"/>
          <w:sz w:val="24"/>
          <w:szCs w:val="24"/>
          <w:lang w:eastAsia="ru-RU"/>
        </w:rPr>
        <w:t>оперативность предоставления информации.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497B4D">
      <w:pPr>
        <w:shd w:val="clear" w:color="auto" w:fill="FFFFFF"/>
        <w:spacing w:before="105" w:after="105" w:line="240" w:lineRule="auto"/>
        <w:ind w:left="1068" w:hanging="360"/>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2.      Стандарт предоставления муниципальной услуги</w:t>
      </w:r>
    </w:p>
    <w:p w:rsidR="00581C41" w:rsidRPr="00581C41" w:rsidRDefault="00581C41" w:rsidP="00581C41">
      <w:pPr>
        <w:shd w:val="clear" w:color="auto" w:fill="FFFFFF"/>
        <w:spacing w:before="105" w:after="105" w:line="240" w:lineRule="auto"/>
        <w:ind w:left="1068"/>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2.1. Наименование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Наименование муниципальной услуги: «Обмен земельных участков, расположенных на территории </w:t>
      </w:r>
      <w:r w:rsidR="00497B4D" w:rsidRPr="00497B4D">
        <w:rPr>
          <w:rFonts w:ascii="Times New Roman" w:eastAsia="Times New Roman" w:hAnsi="Times New Roman" w:cs="Times New Roman"/>
          <w:sz w:val="24"/>
          <w:szCs w:val="24"/>
          <w:lang w:eastAsia="ru-RU"/>
        </w:rPr>
        <w:t xml:space="preserve">Великорусского сельского поселения </w:t>
      </w:r>
      <w:proofErr w:type="spellStart"/>
      <w:r w:rsidR="00497B4D" w:rsidRPr="00497B4D">
        <w:rPr>
          <w:rFonts w:ascii="Times New Roman" w:eastAsia="Times New Roman" w:hAnsi="Times New Roman" w:cs="Times New Roman"/>
          <w:sz w:val="24"/>
          <w:szCs w:val="24"/>
          <w:lang w:eastAsia="ru-RU"/>
        </w:rPr>
        <w:t>Калачинского</w:t>
      </w:r>
      <w:proofErr w:type="spellEnd"/>
      <w:r w:rsidR="00497B4D" w:rsidRPr="00497B4D">
        <w:rPr>
          <w:rFonts w:ascii="Times New Roman" w:eastAsia="Times New Roman" w:hAnsi="Times New Roman" w:cs="Times New Roman"/>
          <w:sz w:val="24"/>
          <w:szCs w:val="24"/>
          <w:lang w:eastAsia="ru-RU"/>
        </w:rPr>
        <w:t xml:space="preserve"> муниципального района Омской области</w:t>
      </w:r>
      <w:r w:rsidRPr="00581C41">
        <w:rPr>
          <w:rFonts w:ascii="Times New Roman" w:eastAsia="Times New Roman" w:hAnsi="Times New Roman" w:cs="Times New Roman"/>
          <w:sz w:val="24"/>
          <w:szCs w:val="24"/>
          <w:lang w:eastAsia="ru-RU"/>
        </w:rPr>
        <w:t>, на земельные участки, находящиеся в частной собственности».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Муниципальная услуга предоставляется администрацией </w:t>
      </w:r>
      <w:r w:rsidR="00601EC1" w:rsidRPr="00601EC1">
        <w:rPr>
          <w:rFonts w:ascii="Times New Roman" w:eastAsia="Times New Roman" w:hAnsi="Times New Roman" w:cs="Times New Roman"/>
          <w:sz w:val="24"/>
          <w:szCs w:val="24"/>
          <w:lang w:eastAsia="ru-RU"/>
        </w:rPr>
        <w:t xml:space="preserve">Великорусского сельского поселения </w:t>
      </w:r>
      <w:proofErr w:type="spellStart"/>
      <w:r w:rsidR="00601EC1" w:rsidRPr="00601EC1">
        <w:rPr>
          <w:rFonts w:ascii="Times New Roman" w:eastAsia="Times New Roman" w:hAnsi="Times New Roman" w:cs="Times New Roman"/>
          <w:sz w:val="24"/>
          <w:szCs w:val="24"/>
          <w:lang w:eastAsia="ru-RU"/>
        </w:rPr>
        <w:t>Калачинского</w:t>
      </w:r>
      <w:proofErr w:type="spellEnd"/>
      <w:r w:rsidR="00601EC1" w:rsidRPr="00601EC1">
        <w:rPr>
          <w:rFonts w:ascii="Times New Roman" w:eastAsia="Times New Roman" w:hAnsi="Times New Roman" w:cs="Times New Roman"/>
          <w:sz w:val="24"/>
          <w:szCs w:val="24"/>
          <w:lang w:eastAsia="ru-RU"/>
        </w:rPr>
        <w:t xml:space="preserve"> муниципального района Омской области </w:t>
      </w:r>
      <w:r w:rsidRPr="00581C41">
        <w:rPr>
          <w:rFonts w:ascii="Times New Roman" w:eastAsia="Times New Roman" w:hAnsi="Times New Roman" w:cs="Times New Roman"/>
          <w:sz w:val="24"/>
          <w:szCs w:val="24"/>
          <w:lang w:eastAsia="ru-RU"/>
        </w:rPr>
        <w:t>(далее – администрация).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lastRenderedPageBreak/>
        <w:t>2.3. Результат предоставления муниципальной услуги</w:t>
      </w:r>
    </w:p>
    <w:p w:rsidR="00581C41" w:rsidRPr="00581C41" w:rsidRDefault="00581C41" w:rsidP="00581C41">
      <w:pPr>
        <w:shd w:val="clear" w:color="auto" w:fill="FFFFFF"/>
        <w:spacing w:before="105" w:after="105" w:line="240" w:lineRule="auto"/>
        <w:ind w:firstLine="709"/>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581C41" w:rsidRPr="00581C41" w:rsidRDefault="007C244E"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1C41" w:rsidRPr="00581C41">
        <w:rPr>
          <w:rFonts w:ascii="Times New Roman" w:eastAsia="Times New Roman" w:hAnsi="Times New Roman" w:cs="Times New Roman"/>
          <w:sz w:val="24"/>
          <w:szCs w:val="24"/>
          <w:lang w:eastAsia="ru-RU"/>
        </w:rPr>
        <w:t>заключение договора мены земельного участка, расположенного на территории муниципального образования, на земельный участок, находящийся в частной собственности (далее - договор мены);</w:t>
      </w:r>
    </w:p>
    <w:p w:rsidR="00581C41" w:rsidRPr="00581C41" w:rsidRDefault="007C244E"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1C41" w:rsidRPr="00581C41">
        <w:rPr>
          <w:rFonts w:ascii="Times New Roman" w:eastAsia="Times New Roman" w:hAnsi="Times New Roman" w:cs="Times New Roman"/>
          <w:sz w:val="24"/>
          <w:szCs w:val="24"/>
          <w:lang w:eastAsia="ru-RU"/>
        </w:rPr>
        <w:t>отказ в заключени</w:t>
      </w:r>
      <w:proofErr w:type="gramStart"/>
      <w:r w:rsidR="00581C41" w:rsidRPr="00581C41">
        <w:rPr>
          <w:rFonts w:ascii="Times New Roman" w:eastAsia="Times New Roman" w:hAnsi="Times New Roman" w:cs="Times New Roman"/>
          <w:sz w:val="24"/>
          <w:szCs w:val="24"/>
          <w:lang w:eastAsia="ru-RU"/>
        </w:rPr>
        <w:t>и</w:t>
      </w:r>
      <w:proofErr w:type="gramEnd"/>
      <w:r w:rsidR="00581C41" w:rsidRPr="00581C41">
        <w:rPr>
          <w:rFonts w:ascii="Times New Roman" w:eastAsia="Times New Roman" w:hAnsi="Times New Roman" w:cs="Times New Roman"/>
          <w:sz w:val="24"/>
          <w:szCs w:val="24"/>
          <w:lang w:eastAsia="ru-RU"/>
        </w:rPr>
        <w:t xml:space="preserve"> договора мены.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2.4. Срок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Максимальный срок предоставления муниципальной услуги не должен превышать 90 дней со дня поступления заявления.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7C244E" w:rsidRDefault="007C244E" w:rsidP="007C244E">
      <w:pPr>
        <w:spacing w:after="0" w:line="240" w:lineRule="auto"/>
        <w:ind w:firstLine="567"/>
        <w:jc w:val="both"/>
        <w:rPr>
          <w:rFonts w:ascii="Times New Roman" w:eastAsia="Calibri" w:hAnsi="Times New Roman" w:cs="Times New Roman"/>
          <w:b/>
          <w:sz w:val="24"/>
          <w:szCs w:val="24"/>
          <w:lang w:eastAsia="ru-RU"/>
        </w:rPr>
      </w:pPr>
      <w:r w:rsidRPr="007C244E">
        <w:rPr>
          <w:rFonts w:ascii="Times New Roman" w:eastAsia="Calibri" w:hAnsi="Times New Roman" w:cs="Times New Roman"/>
          <w:b/>
          <w:sz w:val="24"/>
          <w:szCs w:val="24"/>
          <w:lang w:eastAsia="ru-RU"/>
        </w:rPr>
        <w:t>2.5. Перечень нормативных правовых актов, регулирующих предоставление муниципальной услуги.</w:t>
      </w:r>
    </w:p>
    <w:p w:rsidR="0000643E" w:rsidRPr="007C244E" w:rsidRDefault="0000643E" w:rsidP="007C244E">
      <w:pPr>
        <w:spacing w:after="0" w:line="240" w:lineRule="auto"/>
        <w:ind w:firstLine="567"/>
        <w:jc w:val="both"/>
        <w:rPr>
          <w:rFonts w:ascii="Times New Roman" w:eastAsia="Calibri" w:hAnsi="Times New Roman" w:cs="Times New Roman"/>
          <w:b/>
          <w:sz w:val="24"/>
          <w:szCs w:val="24"/>
          <w:lang w:eastAsia="ru-RU"/>
        </w:rPr>
      </w:pPr>
    </w:p>
    <w:p w:rsidR="007C244E" w:rsidRPr="007C244E" w:rsidRDefault="007C244E" w:rsidP="007C244E">
      <w:pPr>
        <w:spacing w:after="0" w:line="240" w:lineRule="auto"/>
        <w:ind w:firstLine="567"/>
        <w:jc w:val="both"/>
        <w:rPr>
          <w:rFonts w:ascii="Times New Roman" w:eastAsia="Calibri" w:hAnsi="Times New Roman" w:cs="Times New Roman"/>
          <w:sz w:val="24"/>
          <w:szCs w:val="24"/>
          <w:lang w:eastAsia="ru-RU"/>
        </w:rPr>
      </w:pPr>
      <w:r w:rsidRPr="007C244E">
        <w:rPr>
          <w:rFonts w:ascii="Times New Roman" w:eastAsia="Calibri" w:hAnsi="Times New Roman" w:cs="Times New Roman"/>
          <w:sz w:val="24"/>
          <w:szCs w:val="24"/>
          <w:lang w:eastAsia="ru-RU"/>
        </w:rPr>
        <w:t xml:space="preserve">1) Конституция Российской Федерации от 12 декабря 1993 года (Российская газета, 1993, № 237; Собрание законодательства Российской Федерации, 26 января 2009 года, № 4, ст. 445; Парламентская газета, 23 -29 января 2009 года, № 4);-      </w:t>
      </w:r>
    </w:p>
    <w:p w:rsidR="007C244E" w:rsidRPr="007C244E" w:rsidRDefault="007C244E" w:rsidP="007C244E">
      <w:pPr>
        <w:spacing w:after="0" w:line="240" w:lineRule="auto"/>
        <w:ind w:firstLine="567"/>
        <w:jc w:val="both"/>
        <w:rPr>
          <w:rFonts w:ascii="Times New Roman" w:eastAsia="Calibri" w:hAnsi="Times New Roman" w:cs="Times New Roman"/>
          <w:sz w:val="24"/>
          <w:szCs w:val="24"/>
          <w:lang w:eastAsia="ru-RU"/>
        </w:rPr>
      </w:pPr>
      <w:r w:rsidRPr="007C244E">
        <w:rPr>
          <w:rFonts w:ascii="Times New Roman" w:eastAsia="Calibri" w:hAnsi="Times New Roman" w:cs="Times New Roman"/>
          <w:sz w:val="24"/>
          <w:szCs w:val="24"/>
          <w:lang w:eastAsia="ru-RU"/>
        </w:rPr>
        <w:t xml:space="preserve">2) Гражданский кодекс Российской Федерации (часть первая) от 30 ноября 1994 года № 51-ФЗ (Собрание законодательства Российской Федерации, 05 декабря 1994 года,№ 32, ст. 3301; Российская газета, 08 декабря 1994 года, № 238 -239);-     </w:t>
      </w:r>
    </w:p>
    <w:p w:rsidR="007C244E" w:rsidRPr="007C244E" w:rsidRDefault="007C244E" w:rsidP="007C244E">
      <w:pPr>
        <w:spacing w:after="0" w:line="240" w:lineRule="auto"/>
        <w:ind w:firstLine="567"/>
        <w:jc w:val="both"/>
        <w:rPr>
          <w:rFonts w:ascii="Times New Roman" w:eastAsia="Calibri" w:hAnsi="Times New Roman" w:cs="Times New Roman"/>
          <w:sz w:val="24"/>
          <w:szCs w:val="24"/>
          <w:lang w:eastAsia="ru-RU"/>
        </w:rPr>
      </w:pPr>
      <w:r w:rsidRPr="007C244E">
        <w:rPr>
          <w:rFonts w:ascii="Times New Roman" w:eastAsia="Calibri" w:hAnsi="Times New Roman" w:cs="Times New Roman"/>
          <w:sz w:val="24"/>
          <w:szCs w:val="24"/>
          <w:lang w:eastAsia="ru-RU"/>
        </w:rPr>
        <w:t>3) Земельный кодекс Российской Федерации от 25 октября 2001 года № 136-ФЗ (Собрание законодательства Российской Федерации, 29 октября 2001 года, № 44, ст. 4147; Парламентская газета, 30 октября 2001 года, № 204 -205; Российская газета, 30 октября 2001 года, № 211 -212);</w:t>
      </w:r>
    </w:p>
    <w:p w:rsidR="007C244E" w:rsidRPr="007C244E" w:rsidRDefault="007C244E" w:rsidP="007C244E">
      <w:pPr>
        <w:spacing w:after="0" w:line="240" w:lineRule="auto"/>
        <w:ind w:firstLine="567"/>
        <w:jc w:val="both"/>
        <w:rPr>
          <w:rFonts w:ascii="Times New Roman" w:eastAsia="Calibri" w:hAnsi="Times New Roman" w:cs="Times New Roman"/>
          <w:sz w:val="24"/>
          <w:szCs w:val="24"/>
          <w:lang w:eastAsia="ru-RU"/>
        </w:rPr>
      </w:pPr>
      <w:r w:rsidRPr="007C244E">
        <w:rPr>
          <w:rFonts w:ascii="Times New Roman" w:eastAsia="Calibri" w:hAnsi="Times New Roman" w:cs="Times New Roman"/>
          <w:sz w:val="24"/>
          <w:szCs w:val="24"/>
          <w:lang w:eastAsia="ru-RU"/>
        </w:rPr>
        <w:t>4)Федеральный закон от 24.07.2007 года № 221-ФЗ «О государственном кадастре недвижимости» (Собрание законодательства Российской Федерации, 30 июля 2007 года, № 31, ст. 4017; Российская газета, № 165, 01 августа 2007 года; Парламентская газета, № 99-101, 09 августа 2007 года);</w:t>
      </w:r>
    </w:p>
    <w:p w:rsidR="007C244E" w:rsidRPr="007C244E" w:rsidRDefault="007C244E" w:rsidP="007C244E">
      <w:pPr>
        <w:spacing w:after="0" w:line="240" w:lineRule="auto"/>
        <w:ind w:firstLine="567"/>
        <w:jc w:val="both"/>
        <w:rPr>
          <w:rFonts w:ascii="Times New Roman" w:eastAsia="Calibri" w:hAnsi="Times New Roman" w:cs="Times New Roman"/>
          <w:sz w:val="24"/>
          <w:szCs w:val="24"/>
          <w:lang w:eastAsia="ru-RU"/>
        </w:rPr>
      </w:pPr>
      <w:r w:rsidRPr="007C244E">
        <w:rPr>
          <w:rFonts w:ascii="Times New Roman" w:eastAsia="Calibri" w:hAnsi="Times New Roman" w:cs="Times New Roman"/>
          <w:sz w:val="24"/>
          <w:szCs w:val="24"/>
          <w:lang w:eastAsia="ru-RU"/>
        </w:rPr>
        <w:t>5)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29 октября 2001 года, № 44, ст. 4148; Парламентская газета, 30 октября 2001 года, № 204 -205; Российская газета, 30 октября 2001 года, № 211 -212);</w:t>
      </w:r>
    </w:p>
    <w:p w:rsidR="007C244E" w:rsidRPr="007C244E" w:rsidRDefault="007C244E" w:rsidP="007C244E">
      <w:pPr>
        <w:spacing w:after="0" w:line="240" w:lineRule="auto"/>
        <w:ind w:firstLine="567"/>
        <w:jc w:val="both"/>
        <w:rPr>
          <w:rFonts w:ascii="Times New Roman" w:eastAsia="Calibri" w:hAnsi="Times New Roman" w:cs="Times New Roman"/>
          <w:b/>
          <w:sz w:val="24"/>
          <w:szCs w:val="24"/>
          <w:lang w:eastAsia="ru-RU"/>
        </w:rPr>
      </w:pPr>
      <w:r w:rsidRPr="007C244E">
        <w:rPr>
          <w:rFonts w:ascii="Times New Roman" w:eastAsia="Calibri" w:hAnsi="Times New Roman" w:cs="Times New Roman"/>
          <w:sz w:val="24"/>
          <w:szCs w:val="24"/>
          <w:lang w:eastAsia="ru-RU"/>
        </w:rPr>
        <w:t>6) Федеральный закон от 27.07.2010 № 210-ФЗ «Об организации предоставления государственных и муниципальных услуг» (Российская газета, 30 июля 2010 года, № 168; Собрание законодательства Российской Федерации, 02 августа 2010 года, № 31, ст. 4179);</w:t>
      </w:r>
    </w:p>
    <w:p w:rsidR="007C244E" w:rsidRPr="007C244E" w:rsidRDefault="007C244E" w:rsidP="007C244E">
      <w:pPr>
        <w:tabs>
          <w:tab w:val="left" w:pos="0"/>
        </w:tabs>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7C244E">
        <w:rPr>
          <w:rFonts w:ascii="Times New Roman" w:eastAsia="Calibri" w:hAnsi="Times New Roman" w:cs="Times New Roman"/>
          <w:sz w:val="24"/>
          <w:szCs w:val="24"/>
        </w:rPr>
        <w:t xml:space="preserve">7) Уставом </w:t>
      </w:r>
      <w:r w:rsidR="0000643E">
        <w:rPr>
          <w:rFonts w:ascii="Times New Roman" w:eastAsia="Calibri" w:hAnsi="Times New Roman" w:cs="Times New Roman"/>
          <w:sz w:val="24"/>
          <w:szCs w:val="24"/>
        </w:rPr>
        <w:t>Великорусского</w:t>
      </w:r>
      <w:r w:rsidRPr="007C244E">
        <w:rPr>
          <w:rFonts w:ascii="Times New Roman" w:eastAsia="Calibri" w:hAnsi="Times New Roman" w:cs="Times New Roman"/>
          <w:sz w:val="24"/>
          <w:szCs w:val="24"/>
        </w:rPr>
        <w:t xml:space="preserve"> сельского поселения </w:t>
      </w:r>
      <w:proofErr w:type="spellStart"/>
      <w:r w:rsidRPr="007C244E">
        <w:rPr>
          <w:rFonts w:ascii="Times New Roman" w:eastAsia="Calibri" w:hAnsi="Times New Roman" w:cs="Times New Roman"/>
          <w:sz w:val="24"/>
          <w:szCs w:val="24"/>
        </w:rPr>
        <w:t>Калачинского</w:t>
      </w:r>
      <w:proofErr w:type="spellEnd"/>
      <w:r w:rsidRPr="007C244E">
        <w:rPr>
          <w:rFonts w:ascii="Times New Roman" w:eastAsia="Calibri" w:hAnsi="Times New Roman" w:cs="Times New Roman"/>
          <w:sz w:val="24"/>
          <w:szCs w:val="24"/>
        </w:rPr>
        <w:t xml:space="preserve"> муниципального района Омской области;</w:t>
      </w:r>
    </w:p>
    <w:p w:rsidR="007C244E" w:rsidRPr="007C244E" w:rsidRDefault="007C244E" w:rsidP="007C244E">
      <w:pPr>
        <w:tabs>
          <w:tab w:val="left" w:pos="0"/>
        </w:tabs>
        <w:suppressAutoHyphens/>
        <w:autoSpaceDE w:val="0"/>
        <w:autoSpaceDN w:val="0"/>
        <w:adjustRightInd w:val="0"/>
        <w:spacing w:after="0" w:line="240" w:lineRule="auto"/>
        <w:ind w:left="709"/>
        <w:jc w:val="both"/>
        <w:rPr>
          <w:rFonts w:ascii="Times New Roman" w:eastAsia="Calibri" w:hAnsi="Times New Roman" w:cs="Times New Roman"/>
          <w:sz w:val="24"/>
          <w:szCs w:val="24"/>
        </w:rPr>
      </w:pPr>
      <w:r w:rsidRPr="007C244E">
        <w:rPr>
          <w:rFonts w:ascii="Times New Roman" w:eastAsia="Calibri" w:hAnsi="Times New Roman" w:cs="Times New Roman"/>
          <w:sz w:val="24"/>
          <w:szCs w:val="24"/>
        </w:rPr>
        <w:t>8) Настоящим Административным регламентом.</w:t>
      </w:r>
    </w:p>
    <w:p w:rsidR="00581C41" w:rsidRPr="007C244E" w:rsidRDefault="00581C41" w:rsidP="00581C41">
      <w:pPr>
        <w:shd w:val="clear" w:color="auto" w:fill="FFFFFF"/>
        <w:spacing w:before="105" w:after="105" w:line="240" w:lineRule="auto"/>
        <w:jc w:val="both"/>
        <w:rPr>
          <w:rFonts w:ascii="Times New Roman" w:eastAsia="Times New Roman" w:hAnsi="Times New Roman" w:cs="Times New Roman"/>
          <w:sz w:val="24"/>
          <w:szCs w:val="24"/>
          <w:lang w:eastAsia="ru-RU"/>
        </w:rPr>
      </w:pPr>
      <w:r w:rsidRPr="007C244E">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2.6.        Перечень документов, необходимых для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2.6.1. Документы, которые заявитель должен предоставить самостоятельно:</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заявление (приложение № 1 к настоящему Административному регламенту);</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lastRenderedPageBreak/>
        <w:t>копии документов, удостоверяющих личность заявителя и представителя заявителя;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копия документа, подтверждающего полномочия представителя заявителя (в случае, если заявление подается представителем заявителя).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w:t>
      </w:r>
      <w:r w:rsidR="0000643E">
        <w:rPr>
          <w:rFonts w:ascii="Times New Roman" w:eastAsia="Times New Roman" w:hAnsi="Times New Roman" w:cs="Times New Roman"/>
          <w:sz w:val="24"/>
          <w:szCs w:val="24"/>
          <w:lang w:eastAsia="ru-RU"/>
        </w:rPr>
        <w:t xml:space="preserve">Омской </w:t>
      </w:r>
      <w:r w:rsidRPr="00581C41">
        <w:rPr>
          <w:rFonts w:ascii="Times New Roman" w:eastAsia="Times New Roman" w:hAnsi="Times New Roman" w:cs="Times New Roman"/>
          <w:sz w:val="24"/>
          <w:szCs w:val="24"/>
          <w:lang w:eastAsia="ru-RU"/>
        </w:rPr>
        <w:t>области, органов местного самоуправления и иных организаций, которые заявитель вправе представить самостоятельно:</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кадастровая выписка о земельном участке или кадастровый паспорт земельного участка;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выписка из Единого государственного реестра недвижимости о правах на приобретаемый земельный участок (далее – ЕГРН);</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581C41" w:rsidRPr="00581C41" w:rsidRDefault="00581C41" w:rsidP="00581C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2.6.4. При предоставлении муниципальной услуги администрация не вправе требовать от заявителя: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roofErr w:type="gramStart"/>
      <w:r w:rsidRPr="00581C41">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w:t>
      </w:r>
      <w:proofErr w:type="gramEnd"/>
      <w:r w:rsidRPr="00581C41">
        <w:rPr>
          <w:rFonts w:ascii="Times New Roman" w:eastAsia="Times New Roman" w:hAnsi="Times New Roman" w:cs="Times New Roman"/>
          <w:sz w:val="24"/>
          <w:szCs w:val="24"/>
          <w:lang w:eastAsia="ru-RU"/>
        </w:rPr>
        <w:t xml:space="preserve"> </w:t>
      </w:r>
      <w:proofErr w:type="gramStart"/>
      <w:r w:rsidRPr="00581C41">
        <w:rPr>
          <w:rFonts w:ascii="Times New Roman" w:eastAsia="Times New Roman" w:hAnsi="Times New Roman" w:cs="Times New Roman"/>
          <w:sz w:val="24"/>
          <w:szCs w:val="24"/>
          <w:lang w:eastAsia="ru-RU"/>
        </w:rPr>
        <w:t>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581C41">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w:t>
      </w:r>
      <w:r w:rsidRPr="00581C41">
        <w:rPr>
          <w:rFonts w:ascii="Times New Roman" w:eastAsia="Times New Roman" w:hAnsi="Times New Roman" w:cs="Times New Roman"/>
          <w:sz w:val="24"/>
          <w:szCs w:val="24"/>
          <w:lang w:eastAsia="ru-RU"/>
        </w:rPr>
        <w:lastRenderedPageBreak/>
        <w:t>для предоставления муниципальной услуги, либо в предоставлении муниципальной услуги, за исключением следующих случаев: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581C41">
        <w:rPr>
          <w:rFonts w:ascii="Times New Roman" w:eastAsia="Times New Roman" w:hAnsi="Times New Roman" w:cs="Times New Roman"/>
          <w:sz w:val="24"/>
          <w:szCs w:val="24"/>
          <w:lang w:eastAsia="ru-RU"/>
        </w:rPr>
        <w:t xml:space="preserve">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2.7.        Перечень оснований для отказа в приеме документов, необходимых для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2.7.1.  Заявление о предоставлении земельного участка не соответствует форме заявления, утвержденной настоящим Административным регламентом.</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2.7.2. Заявление о предоставлении земельного участка подано в иной уполномоченный орган.</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2.7.3. К заявлению о предоставлении земельного участка не приложены документы, предусмотренные пунктом 2.6.1. подраздела 2.6 раздела 2 настоящего Административного регламента.</w:t>
      </w:r>
    </w:p>
    <w:p w:rsidR="00581C41" w:rsidRPr="00581C41" w:rsidRDefault="00581C41" w:rsidP="00581C41">
      <w:pPr>
        <w:shd w:val="clear" w:color="auto" w:fill="FFFFFF"/>
        <w:spacing w:before="105" w:after="105" w:line="240" w:lineRule="auto"/>
        <w:ind w:left="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2.8. Перечень оснований для приостановления или отказа в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2.8.1. Основания для приостановления предоставления муниципальной услуги отсутствуют.</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2.8.2. Основаниями для отказа в предоставлении муниципальной услуги являются:</w:t>
      </w:r>
    </w:p>
    <w:p w:rsidR="00581C41" w:rsidRPr="00581C41" w:rsidRDefault="0000643E"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1C41" w:rsidRPr="00581C41">
        <w:rPr>
          <w:rFonts w:ascii="Times New Roman" w:eastAsia="Times New Roman" w:hAnsi="Times New Roman" w:cs="Times New Roman"/>
          <w:sz w:val="24"/>
          <w:szCs w:val="24"/>
          <w:lang w:eastAsia="ru-RU"/>
        </w:rPr>
        <w:t>несоответствие заявления требованиям действующего законодательства и (или) настоящего Административного регламента.</w:t>
      </w:r>
    </w:p>
    <w:p w:rsidR="00581C41" w:rsidRPr="00581C41" w:rsidRDefault="0000643E"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1C41" w:rsidRPr="00581C41">
        <w:rPr>
          <w:rFonts w:ascii="Times New Roman" w:eastAsia="Times New Roman" w:hAnsi="Times New Roman" w:cs="Times New Roman"/>
          <w:sz w:val="24"/>
          <w:szCs w:val="24"/>
          <w:lang w:eastAsia="ru-RU"/>
        </w:rPr>
        <w:t>несоответствие цели обмена случаям, установленным статьей 39.21 Земельного кодекса Российской Федерации.</w:t>
      </w:r>
    </w:p>
    <w:p w:rsidR="00581C41" w:rsidRPr="00581C41" w:rsidRDefault="00581C41" w:rsidP="00581C41">
      <w:pPr>
        <w:shd w:val="clear" w:color="auto" w:fill="FFFFFF"/>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lastRenderedPageBreak/>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2.10.      Порядок, размер и основания взимания платы за предоставление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Муниципальная услуга оказывается бесплатно.</w:t>
      </w:r>
    </w:p>
    <w:p w:rsidR="00581C41" w:rsidRPr="00581C41" w:rsidRDefault="00581C41" w:rsidP="00581C41">
      <w:pPr>
        <w:shd w:val="clear" w:color="auto" w:fill="FFFFFF"/>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связи с отсутствием необходимых и обязательных услуг для предоставления муниципальной услуги, плата не взимается.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2.12. Срок ожидания в очереди при подаче запроса о предоставлении муниципальной услуги и при получении результата предоставления такой услуги</w:t>
      </w:r>
    </w:p>
    <w:p w:rsidR="00581C41" w:rsidRPr="00581C41" w:rsidRDefault="00581C41" w:rsidP="00581C41">
      <w:pPr>
        <w:shd w:val="clear" w:color="auto" w:fill="FFFFFF"/>
        <w:spacing w:before="105" w:after="105" w:line="240" w:lineRule="auto"/>
        <w:ind w:left="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2.13. Срок и порядок регистрации запроса о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xml:space="preserve">2.14. </w:t>
      </w:r>
      <w:proofErr w:type="gramStart"/>
      <w:r w:rsidRPr="00581C41">
        <w:rPr>
          <w:rFonts w:ascii="Times New Roman" w:eastAsia="Times New Roman" w:hAnsi="Times New Roman" w:cs="Times New Roman"/>
          <w:b/>
          <w:bCs/>
          <w:sz w:val="24"/>
          <w:szCs w:val="24"/>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w:t>
      </w:r>
      <w:r w:rsidRPr="00581C41">
        <w:rPr>
          <w:rFonts w:ascii="Times New Roman" w:eastAsia="Times New Roman" w:hAnsi="Times New Roman" w:cs="Times New Roman"/>
          <w:b/>
          <w:bCs/>
          <w:sz w:val="24"/>
          <w:szCs w:val="24"/>
          <w:lang w:eastAsia="ru-RU"/>
        </w:rPr>
        <w:lastRenderedPageBreak/>
        <w:t>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581C41">
        <w:rPr>
          <w:rFonts w:ascii="Times New Roman" w:eastAsia="Times New Roman" w:hAnsi="Times New Roman" w:cs="Times New Roman"/>
          <w:b/>
          <w:bCs/>
          <w:sz w:val="24"/>
          <w:szCs w:val="24"/>
          <w:lang w:eastAsia="ru-RU"/>
        </w:rPr>
        <w:t xml:space="preserve"> Российской Федерации о социальной защите инвалидов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бумагой и канцелярскими принадлежностями в количестве, достаточном для оформления документов заявителями.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Информационные стенды должны содержать следующую информацию:</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 местонахождении и графике работы (часы приема) структурного подразделения администрации, предоставляющего муниципальную услугу,</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 перечне  документов, необходимых для предоставления муниципальной услуги, их формах, способе получения, в том числе электронной форме;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формы документов для заполнения, образцы заполнения документов, бланки для заполнения;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порядок обжалования решений, действий (бездействия) администрации, ее должностных лиц либо муниципальных служащих;</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Информация должна размещаться в удобной для восприятия форме.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2.14.5. Кабинеты (кабинки) приема заявителей должны быть оборудованы информационными табличками с указанием:</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номера кабинета (кабинки);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фамилии, имени и отчества специалиста, осуществляющего прием заявителей;</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дней и часов приема, времени перерыва на обед.</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lastRenderedPageBreak/>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транспортное средство и высадки из него, в том числе с использованием кресла-коляски;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допуск </w:t>
      </w:r>
      <w:proofErr w:type="spellStart"/>
      <w:r w:rsidRPr="00581C41">
        <w:rPr>
          <w:rFonts w:ascii="Times New Roman" w:eastAsia="Times New Roman" w:hAnsi="Times New Roman" w:cs="Times New Roman"/>
          <w:sz w:val="24"/>
          <w:szCs w:val="24"/>
          <w:lang w:eastAsia="ru-RU"/>
        </w:rPr>
        <w:t>сурдопереводчика</w:t>
      </w:r>
      <w:proofErr w:type="spellEnd"/>
      <w:r w:rsidRPr="00581C41">
        <w:rPr>
          <w:rFonts w:ascii="Times New Roman" w:eastAsia="Times New Roman" w:hAnsi="Times New Roman" w:cs="Times New Roman"/>
          <w:sz w:val="24"/>
          <w:szCs w:val="24"/>
          <w:lang w:eastAsia="ru-RU"/>
        </w:rPr>
        <w:t xml:space="preserve"> и </w:t>
      </w:r>
      <w:proofErr w:type="spellStart"/>
      <w:r w:rsidRPr="00581C41">
        <w:rPr>
          <w:rFonts w:ascii="Times New Roman" w:eastAsia="Times New Roman" w:hAnsi="Times New Roman" w:cs="Times New Roman"/>
          <w:sz w:val="24"/>
          <w:szCs w:val="24"/>
          <w:lang w:eastAsia="ru-RU"/>
        </w:rPr>
        <w:t>тифлосурдопереводчика</w:t>
      </w:r>
      <w:proofErr w:type="spellEnd"/>
      <w:r w:rsidRPr="00581C41">
        <w:rPr>
          <w:rFonts w:ascii="Times New Roman" w:eastAsia="Times New Roman" w:hAnsi="Times New Roman" w:cs="Times New Roman"/>
          <w:sz w:val="24"/>
          <w:szCs w:val="24"/>
          <w:lang w:eastAsia="ru-RU"/>
        </w:rPr>
        <w:t>;</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допуск собаки-проводника на объекты (здания, помещения), в которых предоставляется услуга;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услуг наравне с другими лицами.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2.14.7.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2.15. Показатели доступности и качества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2.15.1. Показателем доступности муниципальной услуги является: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транспортная доступность к местам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наличие различных каналов получения информации о порядке получения муниципальной услуги и ходе ее предоставления;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2.15.2. Показателями качества муниципальной услуги являются: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lastRenderedPageBreak/>
        <w:t>соблюдение срока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7" w:history="1">
        <w:r w:rsidRPr="00581C41">
          <w:rPr>
            <w:rFonts w:ascii="Times New Roman" w:eastAsia="Times New Roman" w:hAnsi="Times New Roman" w:cs="Times New Roman"/>
            <w:sz w:val="24"/>
            <w:szCs w:val="24"/>
            <w:u w:val="single"/>
            <w:lang w:eastAsia="ru-RU"/>
          </w:rPr>
          <w:t>запроса</w:t>
        </w:r>
      </w:hyperlink>
      <w:r w:rsidRPr="00581C41">
        <w:rPr>
          <w:rFonts w:ascii="Times New Roman" w:eastAsia="Times New Roman" w:hAnsi="Times New Roman" w:cs="Times New Roman"/>
          <w:sz w:val="24"/>
          <w:szCs w:val="24"/>
          <w:lang w:eastAsia="ru-RU"/>
        </w:rPr>
        <w:t>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w:t>
      </w:r>
    </w:p>
    <w:p w:rsidR="00581C41" w:rsidRPr="00581C41" w:rsidRDefault="00581C41" w:rsidP="00581C41">
      <w:pPr>
        <w:shd w:val="clear" w:color="auto" w:fill="FFFFFF"/>
        <w:spacing w:before="105" w:after="105" w:line="240" w:lineRule="auto"/>
        <w:ind w:firstLine="714"/>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rsidR="00581C41" w:rsidRPr="00581C41" w:rsidRDefault="00581C41" w:rsidP="00581C41">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r w:rsidRPr="00581C41">
        <w:rPr>
          <w:rFonts w:ascii="Times New Roman" w:eastAsia="Times New Roman" w:hAnsi="Times New Roman" w:cs="Times New Roman"/>
          <w:b/>
          <w:bCs/>
          <w:sz w:val="24"/>
          <w:szCs w:val="24"/>
          <w:lang w:eastAsia="ru-RU"/>
        </w:rPr>
        <w:t>2.16. Особенности предоставления муниципальной услуги в многофункциональном центре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r w:rsidRPr="00581C41">
        <w:rPr>
          <w:rFonts w:ascii="Times New Roman" w:eastAsia="Times New Roman" w:hAnsi="Times New Roman" w:cs="Times New Roman"/>
          <w:b/>
          <w:bCs/>
          <w:sz w:val="24"/>
          <w:szCs w:val="24"/>
          <w:lang w:eastAsia="ru-RU"/>
        </w:rPr>
        <w:t>2.17. Особенности предоставления муниципальной услуги в электронной форме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Особенности предоставления муниципальной услуги в электронной форме: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lastRenderedPageBreak/>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для физических лиц: простая электронная подпись либо усиленная неквалифицированная подпись;</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для юридических лиц: усиленная квалифицированная подпись.</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left="1428" w:hanging="360"/>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3.1.            Перечень административных процедур (действий) при предоставлении муниципальной услуги</w:t>
      </w:r>
    </w:p>
    <w:p w:rsidR="00581C41" w:rsidRPr="00581C41" w:rsidRDefault="00581C41" w:rsidP="00581C41">
      <w:pPr>
        <w:shd w:val="clear" w:color="auto" w:fill="FFFFFF"/>
        <w:spacing w:before="105" w:after="105" w:line="240" w:lineRule="auto"/>
        <w:ind w:firstLine="709"/>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прием и регистрация заявления;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направление межведомственных запросов;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принятие решения о предоставлении или об отказе в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направление (выдача) документов заявителю.</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3.1.2.       Перечень административных процедур при предоставлении муниципальной услуги в электронной форме: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прием и регистрация заявления;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направление межведомственных запросов;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принятие решения о предоставлении или об отказе в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направление (выдача) документов заявителю.</w:t>
      </w:r>
    </w:p>
    <w:p w:rsidR="00581C41" w:rsidRPr="00581C41" w:rsidRDefault="00581C41" w:rsidP="00581C41">
      <w:pPr>
        <w:shd w:val="clear" w:color="auto" w:fill="FFFFFF"/>
        <w:spacing w:before="105" w:after="105" w:line="240" w:lineRule="auto"/>
        <w:ind w:firstLine="720"/>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3.1.3. Перечень процедур (действий), выполняемых многофункциональным центром:</w:t>
      </w:r>
    </w:p>
    <w:p w:rsidR="00581C41" w:rsidRPr="00581C41" w:rsidRDefault="00581C41" w:rsidP="00581C41">
      <w:pPr>
        <w:shd w:val="clear" w:color="auto" w:fill="FFFFFF"/>
        <w:spacing w:before="105" w:after="105" w:line="240" w:lineRule="auto"/>
        <w:ind w:firstLine="720"/>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прием и регистрация заявления и представленных документов;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выдача документов.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3.2</w:t>
      </w:r>
      <w:r w:rsidRPr="00581C41">
        <w:rPr>
          <w:rFonts w:ascii="Times New Roman" w:eastAsia="Times New Roman" w:hAnsi="Times New Roman" w:cs="Times New Roman"/>
          <w:sz w:val="24"/>
          <w:szCs w:val="24"/>
          <w:lang w:eastAsia="ru-RU"/>
        </w:rPr>
        <w:t>. </w:t>
      </w:r>
      <w:r w:rsidRPr="00581C41">
        <w:rPr>
          <w:rFonts w:ascii="Times New Roman" w:eastAsia="Times New Roman" w:hAnsi="Times New Roman" w:cs="Times New Roman"/>
          <w:b/>
          <w:bCs/>
          <w:sz w:val="24"/>
          <w:szCs w:val="24"/>
          <w:lang w:eastAsia="ru-RU"/>
        </w:rPr>
        <w:t>Описание последовательности административных действий при приеме и регистрации заявления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lastRenderedPageBreak/>
        <w:t>Заявители, которые заинтересованы в предоставлении муниципальной услуги, подают (направляют) заявление непосредственно в администрацию.</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администрацию заявления.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Специалист, ответственный за прием и регистрацию документов: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регистрирует в установленном порядке поступившее заявление;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устанавливает наличие оснований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Максимальный срок выполнения действий не может превышать 1 рабочего дня</w:t>
      </w:r>
      <w:r w:rsidRPr="00581C41">
        <w:rPr>
          <w:rFonts w:ascii="Times New Roman" w:eastAsia="Times New Roman" w:hAnsi="Times New Roman" w:cs="Times New Roman"/>
          <w:i/>
          <w:iCs/>
          <w:sz w:val="24"/>
          <w:szCs w:val="24"/>
          <w:lang w:eastAsia="ru-RU"/>
        </w:rPr>
        <w:t>.</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3.3. Описание последовательности административных действий при направлении межведомственных запросов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3 дней с момента поступления зарегистрированного заявления.</w:t>
      </w:r>
    </w:p>
    <w:p w:rsidR="00581C41" w:rsidRPr="00581C41" w:rsidRDefault="00581C41" w:rsidP="00581C41">
      <w:pPr>
        <w:shd w:val="clear" w:color="auto" w:fill="FFFFFF"/>
        <w:spacing w:before="105" w:after="105" w:line="240" w:lineRule="auto"/>
        <w:ind w:left="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00643E">
      <w:pPr>
        <w:shd w:val="clear" w:color="auto" w:fill="FFFFFF"/>
        <w:spacing w:before="105" w:after="105" w:line="240" w:lineRule="auto"/>
        <w:ind w:left="1788" w:hanging="720"/>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3.4.           Описание последовательности административных действий при  принятии решения о предоставлении или об отказе в предоставлении муниципальной услуги</w:t>
      </w:r>
    </w:p>
    <w:p w:rsidR="00581C41" w:rsidRPr="00581C41" w:rsidRDefault="00581C41" w:rsidP="00581C41">
      <w:pPr>
        <w:shd w:val="clear" w:color="auto" w:fill="FFFFFF"/>
        <w:spacing w:before="105" w:after="105" w:line="240" w:lineRule="auto"/>
        <w:ind w:left="1788"/>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3.4.1.       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подразделе 2.8 раздела 2 настоящего Административного регламента. При наличии таких оснований принимает решение об отказе в заключени</w:t>
      </w:r>
      <w:proofErr w:type="gramStart"/>
      <w:r w:rsidRPr="00581C41">
        <w:rPr>
          <w:rFonts w:ascii="Times New Roman" w:eastAsia="Times New Roman" w:hAnsi="Times New Roman" w:cs="Times New Roman"/>
          <w:sz w:val="24"/>
          <w:szCs w:val="24"/>
          <w:lang w:eastAsia="ru-RU"/>
        </w:rPr>
        <w:t>и</w:t>
      </w:r>
      <w:proofErr w:type="gramEnd"/>
      <w:r w:rsidRPr="00581C41">
        <w:rPr>
          <w:rFonts w:ascii="Times New Roman" w:eastAsia="Times New Roman" w:hAnsi="Times New Roman" w:cs="Times New Roman"/>
          <w:sz w:val="24"/>
          <w:szCs w:val="24"/>
          <w:lang w:eastAsia="ru-RU"/>
        </w:rPr>
        <w:t xml:space="preserve"> договора мены, которое выдается (направляется) заявителю (Приложение № 2 к настоящему Административному регламенту).</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lastRenderedPageBreak/>
        <w:t>Результатом выполнения административной процедуры является направление заявителю решения об отказе в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Максимальный срок выполнения действий не может превышать 3 дней.</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3.4.2.       Основанием для начала административной процедуры является установление соответствия заявления с прилагаемым пакетом документов требованиям земельного законодательства и настоящего Административного регламента.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3.4.3. </w:t>
      </w:r>
      <w:proofErr w:type="gramStart"/>
      <w:r w:rsidRPr="00581C41">
        <w:rPr>
          <w:rFonts w:ascii="Times New Roman" w:eastAsia="Times New Roman" w:hAnsi="Times New Roman" w:cs="Times New Roman"/>
          <w:sz w:val="24"/>
          <w:szCs w:val="24"/>
          <w:lang w:eastAsia="ru-RU"/>
        </w:rPr>
        <w:t>По результатам рассмотрения заявления специалист, ответственный за предоставление муниципальной услуги,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законом от 29.07.1998 № 135-ФЗ «Об оценочной деятельности в Российской Федерации».</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Максимальный срок исполнения данной процедуры составляет 65 дней.</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3.4.3.       Описание последовательности административных действий при заключении договора мены</w:t>
      </w:r>
    </w:p>
    <w:p w:rsidR="00581C41" w:rsidRPr="00581C41" w:rsidRDefault="00581C41" w:rsidP="00581C41">
      <w:pPr>
        <w:shd w:val="clear" w:color="auto" w:fill="FFFFFF"/>
        <w:spacing w:before="105" w:after="105" w:line="240" w:lineRule="auto"/>
        <w:ind w:left="142" w:firstLine="567"/>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и получение отчета по определению рыночной стоимости обмениваемого земельного участка.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Специалист, ответственный за предоставление муниципальной услуги, готовит проект договора мены в 3 экземплярах.</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Результатом выполнения административной процедуры является подготовка проекта договора мены.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18 дней со дня получения отчета о рыночной стоимости обмениваемого земельного участка.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3.5.           Описание последовательности административных действий при направлении (выдаче) документов заявителю</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Выдача результата предоставления муниципальной услуги осуществляется при личном обращении заявителя либо его уполномоченного представителя в администрации.</w:t>
      </w:r>
    </w:p>
    <w:p w:rsidR="00581C41" w:rsidRPr="00581C41" w:rsidRDefault="00581C41" w:rsidP="00581C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Срок выдачи результата предоставления муниципальной услуги не включается в срок предоставления муниципальной услуги, указанный в подразделе 2.4 настоящего Административного регламента.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Максимальный срок выполнения действий не может превышать двух рабочих дней</w:t>
      </w:r>
      <w:r w:rsidRPr="00581C41">
        <w:rPr>
          <w:rFonts w:ascii="Times New Roman" w:eastAsia="Times New Roman" w:hAnsi="Times New Roman" w:cs="Times New Roman"/>
          <w:i/>
          <w:iCs/>
          <w:sz w:val="24"/>
          <w:szCs w:val="24"/>
          <w:lang w:eastAsia="ru-RU"/>
        </w:rPr>
        <w:t>.</w:t>
      </w:r>
    </w:p>
    <w:p w:rsidR="00581C41" w:rsidRPr="00581C41" w:rsidRDefault="00581C41" w:rsidP="00581C41">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r w:rsidRPr="00581C41">
        <w:rPr>
          <w:rFonts w:ascii="Times New Roman" w:eastAsia="Times New Roman" w:hAnsi="Times New Roman" w:cs="Times New Roman"/>
          <w:b/>
          <w:bCs/>
          <w:sz w:val="24"/>
          <w:szCs w:val="24"/>
          <w:lang w:eastAsia="ru-RU"/>
        </w:rPr>
        <w:t>3.6. Порядок осуществления административных процедур (действий) в электронной форме, в том числе с использованием Единого портала и Регионального портала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3.6.1.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w:t>
      </w:r>
      <w:r w:rsidRPr="00581C41">
        <w:rPr>
          <w:rFonts w:ascii="Times New Roman" w:eastAsia="Times New Roman" w:hAnsi="Times New Roman" w:cs="Times New Roman"/>
          <w:sz w:val="24"/>
          <w:szCs w:val="24"/>
          <w:lang w:eastAsia="ru-RU"/>
        </w:rPr>
        <w:lastRenderedPageBreak/>
        <w:t>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случае подачи заявления и документов, через Единый портал или Региональный портал, подписывать такие заявление и документы электронной цифровой подписью не требуется.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3.6.2. Описание последовательности действий при приеме и регистрации заявления.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либо из Регионального портала.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одного рабочего дня.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3.6.3. Описание последовательности действий при направлении межведомственных запросов.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r:id="rId8" w:anchor="P183" w:history="1">
        <w:r w:rsidRPr="00581C41">
          <w:rPr>
            <w:rFonts w:ascii="Times New Roman" w:eastAsia="Times New Roman" w:hAnsi="Times New Roman" w:cs="Times New Roman"/>
            <w:sz w:val="24"/>
            <w:szCs w:val="24"/>
            <w:u w:val="single"/>
            <w:lang w:eastAsia="ru-RU"/>
          </w:rPr>
          <w:t>подразделом 3.3 раздела 3</w:t>
        </w:r>
      </w:hyperlink>
      <w:r w:rsidRPr="00581C41">
        <w:rPr>
          <w:rFonts w:ascii="Times New Roman" w:eastAsia="Times New Roman" w:hAnsi="Times New Roman" w:cs="Times New Roman"/>
          <w:sz w:val="24"/>
          <w:szCs w:val="24"/>
          <w:lang w:eastAsia="ru-RU"/>
        </w:rPr>
        <w:t> настоящего Административного регламента.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3.6.4. Описание последовательности действий при принятии решения о предоставлении или об отказе в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Последовательность и срок административных действий </w:t>
      </w:r>
      <w:proofErr w:type="gramStart"/>
      <w:r w:rsidRPr="00581C41">
        <w:rPr>
          <w:rFonts w:ascii="Times New Roman" w:eastAsia="Times New Roman" w:hAnsi="Times New Roman" w:cs="Times New Roman"/>
          <w:sz w:val="24"/>
          <w:szCs w:val="24"/>
          <w:lang w:eastAsia="ru-RU"/>
        </w:rPr>
        <w:t>аналогичны</w:t>
      </w:r>
      <w:proofErr w:type="gramEnd"/>
      <w:r w:rsidRPr="00581C41">
        <w:rPr>
          <w:rFonts w:ascii="Times New Roman" w:eastAsia="Times New Roman" w:hAnsi="Times New Roman" w:cs="Times New Roman"/>
          <w:sz w:val="24"/>
          <w:szCs w:val="24"/>
          <w:lang w:eastAsia="ru-RU"/>
        </w:rPr>
        <w:t xml:space="preserve"> административным действиям и срокам, указанным в </w:t>
      </w:r>
      <w:hyperlink r:id="rId9" w:anchor="P188" w:history="1">
        <w:r w:rsidRPr="00581C41">
          <w:rPr>
            <w:rFonts w:ascii="Times New Roman" w:eastAsia="Times New Roman" w:hAnsi="Times New Roman" w:cs="Times New Roman"/>
            <w:sz w:val="24"/>
            <w:szCs w:val="24"/>
            <w:u w:val="single"/>
            <w:lang w:eastAsia="ru-RU"/>
          </w:rPr>
          <w:t>подразделе 3.4</w:t>
        </w:r>
      </w:hyperlink>
      <w:r w:rsidRPr="00581C41">
        <w:rPr>
          <w:rFonts w:ascii="Times New Roman" w:eastAsia="Times New Roman" w:hAnsi="Times New Roman" w:cs="Times New Roman"/>
          <w:sz w:val="24"/>
          <w:szCs w:val="24"/>
          <w:lang w:eastAsia="ru-RU"/>
        </w:rPr>
        <w:t> раздела 3 настоящего Административного регламента.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3.6.5. Описание последовательности действий при направлении (выдаче) документов заявителю</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Последовательность и срок административных действий </w:t>
      </w:r>
      <w:proofErr w:type="gramStart"/>
      <w:r w:rsidRPr="00581C41">
        <w:rPr>
          <w:rFonts w:ascii="Times New Roman" w:eastAsia="Times New Roman" w:hAnsi="Times New Roman" w:cs="Times New Roman"/>
          <w:sz w:val="24"/>
          <w:szCs w:val="24"/>
          <w:lang w:eastAsia="ru-RU"/>
        </w:rPr>
        <w:t>аналогичны</w:t>
      </w:r>
      <w:proofErr w:type="gramEnd"/>
      <w:r w:rsidRPr="00581C41">
        <w:rPr>
          <w:rFonts w:ascii="Times New Roman" w:eastAsia="Times New Roman" w:hAnsi="Times New Roman" w:cs="Times New Roman"/>
          <w:sz w:val="24"/>
          <w:szCs w:val="24"/>
          <w:lang w:eastAsia="ru-RU"/>
        </w:rPr>
        <w:t xml:space="preserve"> административным действиям и срокам, указанным в </w:t>
      </w:r>
      <w:hyperlink r:id="rId10" w:anchor="P188" w:history="1">
        <w:r w:rsidRPr="00581C41">
          <w:rPr>
            <w:rFonts w:ascii="Times New Roman" w:eastAsia="Times New Roman" w:hAnsi="Times New Roman" w:cs="Times New Roman"/>
            <w:sz w:val="24"/>
            <w:szCs w:val="24"/>
            <w:u w:val="single"/>
            <w:lang w:eastAsia="ru-RU"/>
          </w:rPr>
          <w:t>подразделе 3.</w:t>
        </w:r>
      </w:hyperlink>
      <w:r w:rsidRPr="00581C41">
        <w:rPr>
          <w:rFonts w:ascii="Times New Roman" w:eastAsia="Times New Roman" w:hAnsi="Times New Roman" w:cs="Times New Roman"/>
          <w:sz w:val="24"/>
          <w:szCs w:val="24"/>
          <w:lang w:eastAsia="ru-RU"/>
        </w:rPr>
        <w:t>5 раздела 3 настоящего Административного регламента. 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3.7.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lastRenderedPageBreak/>
        <w:t xml:space="preserve">3.7.1. </w:t>
      </w:r>
      <w:proofErr w:type="gramStart"/>
      <w:r w:rsidRPr="00581C41">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3.7.2.     Описание последовательности действий при приеме и регистрации заявления и представленных документов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документа, удостоверяющего личность заявителя (его представителя);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документа, подтверждающего полномочия представителя заявителя.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Специалист, ответственный за прием и регистрацию документов: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регистрирует в установленном порядке поступившие документы;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оформляет уведомление о приеме документов (Приложение № 2 к настоящему Административному регламенту) и передает его заявителю;</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направляет заявление на предоставление муниципальной услуги и комплект документов в администрацию;</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одного рабочего дня.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3.7.3.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3.7.4.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документ, удостоверяющий личность заявителя либо его представителя;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документ, подтверждающий полномочия представителя заявителя.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lastRenderedPageBreak/>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3.7.5. Особенности выполнения административных процедур (действий) в многофункциональном центре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случае подачи запроса на предоставление муниципальной услуги через многофункциональный центр:</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3.8. Порядок исправления допущенных опечаток и ошибок в выданных в результате предоставления муниципальной услуги документах</w:t>
      </w:r>
    </w:p>
    <w:p w:rsidR="00581C41" w:rsidRPr="00581C41" w:rsidRDefault="00581C41" w:rsidP="00581C41">
      <w:pPr>
        <w:shd w:val="clear" w:color="auto" w:fill="FFFFFF"/>
        <w:spacing w:before="105" w:after="105" w:line="240" w:lineRule="auto"/>
        <w:ind w:firstLine="709"/>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случае необходимости внесения изменений в документы в связи с допущенными опечатками и (или) ошибками в тексте заявитель направляет заявление (Приложение № 3 к настоящему Административному регламенту).</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Заявление может быть подано посредством Единого портала, Регионального портала, а также непосредственно в орган, предоставляющий муниципальную услугу.</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Срок внесения изменений в документы составляет 3 рабочих дня с момента выявления допущенных опечаток и ошибок или регистрации заявления, поступившего от заявителя (представителя заявителя).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3.9. Порядок отзыва заявления о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Специалист администрации направляет заявителю заявление  о предоставлении муниципальной услуги в течение 7 дней с момента поступления заявления об отзыве.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00643E">
      <w:pPr>
        <w:shd w:val="clear" w:color="auto" w:fill="FFFFFF"/>
        <w:spacing w:before="105" w:after="105" w:line="240" w:lineRule="auto"/>
        <w:ind w:firstLine="709"/>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xml:space="preserve">4. Формы </w:t>
      </w:r>
      <w:proofErr w:type="gramStart"/>
      <w:r w:rsidRPr="00581C41">
        <w:rPr>
          <w:rFonts w:ascii="Times New Roman" w:eastAsia="Times New Roman" w:hAnsi="Times New Roman" w:cs="Times New Roman"/>
          <w:b/>
          <w:bCs/>
          <w:sz w:val="24"/>
          <w:szCs w:val="24"/>
          <w:lang w:eastAsia="ru-RU"/>
        </w:rPr>
        <w:t>контроля за</w:t>
      </w:r>
      <w:proofErr w:type="gramEnd"/>
      <w:r w:rsidRPr="00581C41">
        <w:rPr>
          <w:rFonts w:ascii="Times New Roman" w:eastAsia="Times New Roman" w:hAnsi="Times New Roman" w:cs="Times New Roman"/>
          <w:b/>
          <w:bCs/>
          <w:sz w:val="24"/>
          <w:szCs w:val="24"/>
          <w:lang w:eastAsia="ru-RU"/>
        </w:rPr>
        <w:t xml:space="preserve"> исполнением административного регламента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4.1. Порядок осуществления текущего контроля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4.1.1. Текущий </w:t>
      </w:r>
      <w:proofErr w:type="gramStart"/>
      <w:r w:rsidRPr="00581C41">
        <w:rPr>
          <w:rFonts w:ascii="Times New Roman" w:eastAsia="Times New Roman" w:hAnsi="Times New Roman" w:cs="Times New Roman"/>
          <w:sz w:val="24"/>
          <w:szCs w:val="24"/>
          <w:lang w:eastAsia="ru-RU"/>
        </w:rPr>
        <w:t>контроль за</w:t>
      </w:r>
      <w:proofErr w:type="gramEnd"/>
      <w:r w:rsidRPr="00581C41">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w:t>
      </w:r>
      <w:r w:rsidRPr="00581C41">
        <w:rPr>
          <w:rFonts w:ascii="Times New Roman" w:eastAsia="Times New Roman" w:hAnsi="Times New Roman" w:cs="Times New Roman"/>
          <w:sz w:val="24"/>
          <w:szCs w:val="24"/>
          <w:lang w:eastAsia="ru-RU"/>
        </w:rPr>
        <w:lastRenderedPageBreak/>
        <w:t xml:space="preserve">муниципальной услуги, и исполнением настоящего Административного регламента (далее – текущий контроль) осуществляется главой администрации </w:t>
      </w:r>
      <w:proofErr w:type="spellStart"/>
      <w:r w:rsidRPr="00581C41">
        <w:rPr>
          <w:rFonts w:ascii="Times New Roman" w:eastAsia="Times New Roman" w:hAnsi="Times New Roman" w:cs="Times New Roman"/>
          <w:sz w:val="24"/>
          <w:szCs w:val="24"/>
          <w:lang w:eastAsia="ru-RU"/>
        </w:rPr>
        <w:t>Родыгинского</w:t>
      </w:r>
      <w:proofErr w:type="spellEnd"/>
      <w:r w:rsidRPr="00581C41">
        <w:rPr>
          <w:rFonts w:ascii="Times New Roman" w:eastAsia="Times New Roman" w:hAnsi="Times New Roman" w:cs="Times New Roman"/>
          <w:sz w:val="24"/>
          <w:szCs w:val="24"/>
          <w:lang w:eastAsia="ru-RU"/>
        </w:rPr>
        <w:t xml:space="preserve"> сельского поселения Советского района Кировской области или уполномоченным должностным лицом.</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4.1.3. Глава администрации, а также уполномоченное им должностное лицо, осуществляя контроль, вправе: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контролировать соблюдение порядка и условий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назначать ответственных специалистов администрации для постоянного наблюдения за предоставлением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4.2.1. Проверки проводятся в целях </w:t>
      </w:r>
      <w:proofErr w:type="gramStart"/>
      <w:r w:rsidRPr="00581C41">
        <w:rPr>
          <w:rFonts w:ascii="Times New Roman" w:eastAsia="Times New Roman" w:hAnsi="Times New Roman" w:cs="Times New Roman"/>
          <w:sz w:val="24"/>
          <w:szCs w:val="24"/>
          <w:lang w:eastAsia="ru-RU"/>
        </w:rPr>
        <w:t>контроля за</w:t>
      </w:r>
      <w:proofErr w:type="gramEnd"/>
      <w:r w:rsidRPr="00581C41">
        <w:rPr>
          <w:rFonts w:ascii="Times New Roman" w:eastAsia="Times New Roman" w:hAnsi="Times New Roman" w:cs="Times New Roman"/>
          <w:sz w:val="24"/>
          <w:szCs w:val="24"/>
          <w:lang w:eastAsia="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4.2.3. Проверки могут быть плановыми и внеплановыми.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w:t>
      </w:r>
      <w:r w:rsidRPr="00581C41">
        <w:rPr>
          <w:rFonts w:ascii="Times New Roman" w:eastAsia="Times New Roman" w:hAnsi="Times New Roman" w:cs="Times New Roman"/>
          <w:sz w:val="24"/>
          <w:szCs w:val="24"/>
          <w:lang w:eastAsia="ru-RU"/>
        </w:rPr>
        <w:lastRenderedPageBreak/>
        <w:t>муниципальной услуги, или отдельный вопрос, связанный с предоставлением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4.2.6. Для проведения проверки создается комиссия, в состав которой включаются муниципальные служащие администрации.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4.2.7. Проверка осуществляется на основании распоряжения администрации.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xml:space="preserve">4.4. Положения, характеризующие требования к порядку и формам </w:t>
      </w:r>
      <w:proofErr w:type="gramStart"/>
      <w:r w:rsidRPr="00581C41">
        <w:rPr>
          <w:rFonts w:ascii="Times New Roman" w:eastAsia="Times New Roman" w:hAnsi="Times New Roman" w:cs="Times New Roman"/>
          <w:b/>
          <w:bCs/>
          <w:sz w:val="24"/>
          <w:szCs w:val="24"/>
          <w:lang w:eastAsia="ru-RU"/>
        </w:rPr>
        <w:t>контроля за</w:t>
      </w:r>
      <w:proofErr w:type="gramEnd"/>
      <w:r w:rsidRPr="00581C41">
        <w:rPr>
          <w:rFonts w:ascii="Times New Roman" w:eastAsia="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4.4.2. Граждане, их объединения и организации могут сообщить обо всех результатах </w:t>
      </w:r>
      <w:proofErr w:type="gramStart"/>
      <w:r w:rsidRPr="00581C41">
        <w:rPr>
          <w:rFonts w:ascii="Times New Roman" w:eastAsia="Times New Roman" w:hAnsi="Times New Roman" w:cs="Times New Roman"/>
          <w:sz w:val="24"/>
          <w:szCs w:val="24"/>
          <w:lang w:eastAsia="ru-RU"/>
        </w:rPr>
        <w:t>контроля за</w:t>
      </w:r>
      <w:proofErr w:type="gramEnd"/>
      <w:r w:rsidRPr="00581C41">
        <w:rPr>
          <w:rFonts w:ascii="Times New Roman" w:eastAsia="Times New Roman" w:hAnsi="Times New Roman" w:cs="Times New Roman"/>
          <w:sz w:val="24"/>
          <w:szCs w:val="24"/>
          <w:lang w:eastAsia="ru-RU"/>
        </w:rPr>
        <w:t xml:space="preserve"> предоставлением муниципальной услуги через «Личный кабинет пользователя» на Едином портале или Региональном портале.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581C41">
        <w:rPr>
          <w:rFonts w:ascii="Times New Roman" w:eastAsia="Times New Roman" w:hAnsi="Times New Roman" w:cs="Times New Roman"/>
          <w:b/>
          <w:bCs/>
          <w:sz w:val="24"/>
          <w:szCs w:val="24"/>
          <w:lang w:eastAsia="ru-RU"/>
        </w:rPr>
        <w:lastRenderedPageBreak/>
        <w:t>организаций, указанных в части 1.1 статьи 16 Федерального закона от 27.07.2010 № 210-ФЗ, а также их должностных лиц, муниципальных служащих, работников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00643E">
      <w:pPr>
        <w:shd w:val="clear" w:color="auto" w:fill="FFFFFF"/>
        <w:spacing w:before="105" w:after="105" w:line="240" w:lineRule="auto"/>
        <w:ind w:firstLine="709"/>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5.1. Информация для заявителя о его праве подать жалобу</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w:t>
      </w:r>
      <w:proofErr w:type="gramEnd"/>
      <w:r w:rsidRPr="00581C41">
        <w:rPr>
          <w:rFonts w:ascii="Times New Roman" w:eastAsia="Times New Roman" w:hAnsi="Times New Roman" w:cs="Times New Roman"/>
          <w:sz w:val="24"/>
          <w:szCs w:val="24"/>
          <w:lang w:eastAsia="ru-RU"/>
        </w:rPr>
        <w:t xml:space="preserve"> </w:t>
      </w:r>
      <w:proofErr w:type="gramStart"/>
      <w:r w:rsidRPr="00581C41">
        <w:rPr>
          <w:rFonts w:ascii="Times New Roman" w:eastAsia="Times New Roman" w:hAnsi="Times New Roman" w:cs="Times New Roman"/>
          <w:sz w:val="24"/>
          <w:szCs w:val="24"/>
          <w:lang w:eastAsia="ru-RU"/>
        </w:rPr>
        <w:t>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5.2. Предмет жалобы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5.2.1. Заявитель может обратиться с жалобой, в том числе в следующих случаях:</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 нарушение срока предоставления муниципальной услуги. </w:t>
      </w:r>
      <w:proofErr w:type="gramStart"/>
      <w:r w:rsidRPr="00581C4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81C41">
        <w:rPr>
          <w:rFonts w:ascii="Times New Roman" w:eastAsia="Times New Roman" w:hAnsi="Times New Roman" w:cs="Times New Roman"/>
          <w:sz w:val="24"/>
          <w:szCs w:val="24"/>
          <w:lang w:eastAsia="ru-RU"/>
        </w:rPr>
        <w:t xml:space="preserve"> </w:t>
      </w:r>
      <w:proofErr w:type="gramStart"/>
      <w:r w:rsidRPr="00581C41">
        <w:rPr>
          <w:rFonts w:ascii="Times New Roman" w:eastAsia="Times New Roman" w:hAnsi="Times New Roman" w:cs="Times New Roman"/>
          <w:sz w:val="24"/>
          <w:szCs w:val="24"/>
          <w:lang w:eastAsia="ru-RU"/>
        </w:rPr>
        <w:t xml:space="preserve">В указанном случае досудебное (внесудебное) обжалование </w:t>
      </w:r>
      <w:r w:rsidRPr="00581C41">
        <w:rPr>
          <w:rFonts w:ascii="Times New Roman" w:eastAsia="Times New Roman" w:hAnsi="Times New Roman" w:cs="Times New Roman"/>
          <w:sz w:val="24"/>
          <w:szCs w:val="24"/>
          <w:lang w:eastAsia="ru-RU"/>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81C41">
        <w:rPr>
          <w:rFonts w:ascii="Times New Roman" w:eastAsia="Times New Roman" w:hAnsi="Times New Roman" w:cs="Times New Roman"/>
          <w:sz w:val="24"/>
          <w:szCs w:val="24"/>
          <w:lang w:eastAsia="ru-RU"/>
        </w:rPr>
        <w:t xml:space="preserve"> </w:t>
      </w:r>
      <w:proofErr w:type="gramStart"/>
      <w:r w:rsidRPr="00581C4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w:t>
      </w:r>
      <w:r w:rsidRPr="00581C41">
        <w:rPr>
          <w:rFonts w:ascii="Times New Roman" w:eastAsia="Times New Roman" w:hAnsi="Times New Roman" w:cs="Times New Roman"/>
          <w:sz w:val="24"/>
          <w:szCs w:val="24"/>
          <w:lang w:eastAsia="ru-RU"/>
        </w:rPr>
        <w:noBreakHyphen/>
        <w:t>ФЗ;</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81C41">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5.3. Органы государственной власти, организации, должностные лица, которым может быть направлена жалоба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lastRenderedPageBreak/>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5.4. Порядок подачи и рассмотрения жалобы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5.4.2. </w:t>
      </w:r>
      <w:proofErr w:type="gramStart"/>
      <w:r w:rsidRPr="00581C41">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5.4.3. Жалоба должна содержать:</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Время приёма жалоб должно совпадать со временем предоставления муниципальных услуг.</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5.4.6. При подаче жалобы в электронном виде документы, указанные в пункте 5.4.5 подраздела 5.4 раздела 5 настоящего Административного регламента могут быть представлены в форме электронных документов, подписанных электронной подписью, </w:t>
      </w:r>
      <w:r w:rsidRPr="00581C41">
        <w:rPr>
          <w:rFonts w:ascii="Times New Roman" w:eastAsia="Times New Roman" w:hAnsi="Times New Roman" w:cs="Times New Roman"/>
          <w:sz w:val="24"/>
          <w:szCs w:val="24"/>
          <w:lang w:eastAsia="ru-RU"/>
        </w:rPr>
        <w:lastRenderedPageBreak/>
        <w:t>вид которой предусмотрен законодательством Российской Федерации, при этом документ, удостоверяющий личность заявителя, не требуется.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электронном виде жалоба может быть подана заявителем посредством:</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Регионального портала.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5.5. Сроки рассмотрения жалобы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581C41">
        <w:rPr>
          <w:rFonts w:ascii="Times New Roman" w:eastAsia="Times New Roman" w:hAnsi="Times New Roman" w:cs="Times New Roman"/>
          <w:sz w:val="24"/>
          <w:szCs w:val="24"/>
          <w:lang w:eastAsia="ru-RU"/>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5.6. Результат рассмотрения жалобы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lastRenderedPageBreak/>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5.6.1. По результатам рассмотрения жалобы принимается решение: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удовлетворении жалобы отказывается.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5.6.3. В ответе по результатам рассмотрения жалобы указываются: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основания для принятия решения по жалобе;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принятое по жалобе решение;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81C41">
        <w:rPr>
          <w:rFonts w:ascii="Times New Roman" w:eastAsia="Times New Roman" w:hAnsi="Times New Roman" w:cs="Times New Roman"/>
          <w:sz w:val="24"/>
          <w:szCs w:val="24"/>
          <w:lang w:eastAsia="ru-RU"/>
        </w:rPr>
        <w:t>неудобства</w:t>
      </w:r>
      <w:proofErr w:type="gramEnd"/>
      <w:r w:rsidRPr="00581C41">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w:t>
      </w:r>
      <w:proofErr w:type="gramStart"/>
      <w:r w:rsidRPr="00581C41">
        <w:rPr>
          <w:rFonts w:ascii="Times New Roman" w:eastAsia="Times New Roman" w:hAnsi="Times New Roman" w:cs="Times New Roman"/>
          <w:sz w:val="24"/>
          <w:szCs w:val="24"/>
          <w:lang w:eastAsia="ru-RU"/>
        </w:rPr>
        <w:t>целях</w:t>
      </w:r>
      <w:proofErr w:type="gramEnd"/>
      <w:r w:rsidRPr="00581C41">
        <w:rPr>
          <w:rFonts w:ascii="Times New Roman" w:eastAsia="Times New Roman" w:hAnsi="Times New Roman" w:cs="Times New Roman"/>
          <w:sz w:val="24"/>
          <w:szCs w:val="24"/>
          <w:lang w:eastAsia="ru-RU"/>
        </w:rPr>
        <w:t xml:space="preserve"> получения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xml:space="preserve">в случае признания </w:t>
      </w:r>
      <w:proofErr w:type="gramStart"/>
      <w:r w:rsidRPr="00581C41">
        <w:rPr>
          <w:rFonts w:ascii="Times New Roman" w:eastAsia="Times New Roman" w:hAnsi="Times New Roman" w:cs="Times New Roman"/>
          <w:sz w:val="24"/>
          <w:szCs w:val="24"/>
          <w:lang w:eastAsia="ru-RU"/>
        </w:rPr>
        <w:t>жалобы</w:t>
      </w:r>
      <w:proofErr w:type="gramEnd"/>
      <w:r w:rsidRPr="00581C41">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w:t>
      </w:r>
      <w:r w:rsidRPr="00581C41">
        <w:rPr>
          <w:rFonts w:ascii="Times New Roman" w:eastAsia="Times New Roman" w:hAnsi="Times New Roman" w:cs="Times New Roman"/>
          <w:sz w:val="24"/>
          <w:szCs w:val="24"/>
          <w:lang w:eastAsia="ru-RU"/>
        </w:rPr>
        <w:lastRenderedPageBreak/>
        <w:t>жалобы работника</w:t>
      </w:r>
      <w:proofErr w:type="gramEnd"/>
      <w:r w:rsidRPr="00581C41">
        <w:rPr>
          <w:rFonts w:ascii="Times New Roman" w:eastAsia="Times New Roman" w:hAnsi="Times New Roman" w:cs="Times New Roman"/>
          <w:sz w:val="24"/>
          <w:szCs w:val="24"/>
          <w:lang w:eastAsia="ru-RU"/>
        </w:rPr>
        <w:t xml:space="preserve"> привлекаемой организации, вид которой установлен законодательством Российской Федерации.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5.7. Порядок информирования заявителя о результатах рассмотрения жалобы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случае</w:t>
      </w:r>
      <w:proofErr w:type="gramStart"/>
      <w:r w:rsidRPr="00581C41">
        <w:rPr>
          <w:rFonts w:ascii="Times New Roman" w:eastAsia="Times New Roman" w:hAnsi="Times New Roman" w:cs="Times New Roman"/>
          <w:sz w:val="24"/>
          <w:szCs w:val="24"/>
          <w:lang w:eastAsia="ru-RU"/>
        </w:rPr>
        <w:t>,</w:t>
      </w:r>
      <w:proofErr w:type="gramEnd"/>
      <w:r w:rsidRPr="00581C41">
        <w:rPr>
          <w:rFonts w:ascii="Times New Roman" w:eastAsia="Times New Roman" w:hAnsi="Times New Roman" w:cs="Times New Roman"/>
          <w:sz w:val="24"/>
          <w:szCs w:val="24"/>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5.8. Порядок обжалования решения по жалобе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также размещена на Едином портале и Региональном портале.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lastRenderedPageBreak/>
        <w:t>Заявитель имеет право на получение информации и документов, необходимых для обоснования и рассмотрения жалобы.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Информацию о порядке подачи и рассмотрения жалобы можно получить:</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 официальном сайте органа, предоставляющего муниципальную услугу, в сети Интернет;</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при личном обращении заявителя;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при обращении в письменной форме, в форме электронного документа;</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по телефону.</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5.9.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от 27.07.2010 210-ФЗ, а также их должностных лиц, муниципальных служащих, работников</w:t>
      </w:r>
      <w:r w:rsidRPr="00581C41">
        <w:rPr>
          <w:rFonts w:ascii="Times New Roman" w:eastAsia="Times New Roman" w:hAnsi="Times New Roman" w:cs="Times New Roman"/>
          <w:sz w:val="24"/>
          <w:szCs w:val="24"/>
          <w:lang w:eastAsia="ru-RU"/>
        </w:rPr>
        <w:t>:</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Федеральный закон от 27.07.2010 № 210-ФЗ;</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581C41">
        <w:rPr>
          <w:rFonts w:ascii="Times New Roman" w:eastAsia="Times New Roman" w:hAnsi="Times New Roman" w:cs="Times New Roman"/>
          <w:sz w:val="24"/>
          <w:szCs w:val="24"/>
          <w:lang w:eastAsia="ru-RU"/>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81C41" w:rsidRPr="00581C41" w:rsidRDefault="00581C41" w:rsidP="00581C41">
      <w:pPr>
        <w:shd w:val="clear" w:color="auto" w:fill="FFFFFF"/>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70" w:lineRule="atLeast"/>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_______________</w:t>
      </w:r>
    </w:p>
    <w:p w:rsidR="00581C41" w:rsidRPr="00581C41" w:rsidRDefault="00581C41" w:rsidP="00581C4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00643E" w:rsidP="0000643E">
      <w:pPr>
        <w:shd w:val="clear" w:color="auto" w:fill="FFFFFF"/>
        <w:spacing w:before="105" w:after="10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4120"/>
        <w:gridCol w:w="5235"/>
      </w:tblGrid>
      <w:tr w:rsidR="00581C41" w:rsidRPr="00581C41" w:rsidTr="00581C41">
        <w:trPr>
          <w:gridAfter w:val="1"/>
          <w:tblCellSpacing w:w="0" w:type="dxa"/>
        </w:trPr>
        <w:tc>
          <w:tcPr>
            <w:tcW w:w="6210" w:type="dxa"/>
            <w:shd w:val="clear" w:color="auto" w:fill="FFFFFF"/>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blCellSpacing w:w="0" w:type="dxa"/>
        </w:trPr>
        <w:tc>
          <w:tcPr>
            <w:tcW w:w="0" w:type="auto"/>
            <w:shd w:val="clear" w:color="auto" w:fill="FFFFFF"/>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noProof/>
                <w:sz w:val="24"/>
                <w:szCs w:val="24"/>
                <w:lang w:eastAsia="ru-RU"/>
              </w:rPr>
              <mc:AlternateContent>
                <mc:Choice Requires="wps">
                  <w:drawing>
                    <wp:inline distT="0" distB="0" distL="0" distR="0" wp14:anchorId="64141989" wp14:editId="72247DF3">
                      <wp:extent cx="3324225" cy="28575"/>
                      <wp:effectExtent l="0" t="0" r="0" b="0"/>
                      <wp:docPr id="6" name="AutoShape 7" descr="Надпись: Приложение № 1&#10;к Административному регламенту&#10;&#10;Главе администрации Родыгинского сельского поселения &#10;от  ________________________________________&#10;(ф.и.о. (при наличии), наименование юридического лица)&#10;Место регистрации (жительства):&#10;                                                                                                                                ___________________________________________&#10;(для физического и юридического лица)&#10;Документ, удостоверяющий личность      &#10;___________________________________________&#10;(для физического лица)&#10;___________________________________________&#10;(наименование и реквизиты документа)&#10;Государственный регистрационный номер&#10;___________________________________________&#10;(для юридического лица)&#10;ИНН _______________________________________&#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42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Надпись: Приложение № 1&#10;к Административному регламенту&#10;&#10;Главе администрации Родыгинского сельского поселения &#10;от  ________________________________________&#10;(ф.и.о. (при наличии), наименование юридического лица)&#10;Место регистрации (жительства):&#10;                                                                                                                                ___________________________________________&#10;(для физического и юридического лица)&#10;Документ, удостоверяющий личность      &#10;___________________________________________&#10;(для физического лица)&#10;___________________________________________&#10;(наименование и реквизиты документа)&#10;Государственный регистрационный номер&#10;___________________________________________&#10;(для юридического лица)&#10;ИНН _______________________________________&#10;&#10;&#10;" style="width:261.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" filled="f" stroked="f">
                      <o:lock v:ext="edit" aspectratio="t"/>
                      <w10:anchorlock/>
                    </v:rect>
                  </w:pict>
                </mc:Fallback>
              </mc:AlternateContent>
            </w:r>
          </w:p>
        </w:tc>
      </w:tr>
    </w:tbl>
    <w:p w:rsidR="00581C41" w:rsidRPr="00581C41" w:rsidRDefault="00581C41" w:rsidP="00581C41">
      <w:pPr>
        <w:shd w:val="clear" w:color="auto" w:fill="FFFFFF"/>
        <w:spacing w:before="105" w:after="105" w:line="240" w:lineRule="auto"/>
        <w:rPr>
          <w:rFonts w:ascii="Times New Roman" w:eastAsia="Times New Roman" w:hAnsi="Times New Roman" w:cs="Times New Roman"/>
          <w:sz w:val="24"/>
          <w:szCs w:val="24"/>
          <w:lang w:eastAsia="ru-RU"/>
        </w:rPr>
      </w:pPr>
    </w:p>
    <w:tbl>
      <w:tblPr>
        <w:tblW w:w="0" w:type="dxa"/>
        <w:jc w:val="center"/>
        <w:tblCellSpacing w:w="0" w:type="dxa"/>
        <w:tblCellMar>
          <w:left w:w="0" w:type="dxa"/>
          <w:right w:w="0" w:type="dxa"/>
        </w:tblCellMar>
        <w:tblLook w:val="04A0" w:firstRow="1" w:lastRow="0" w:firstColumn="1" w:lastColumn="0" w:noHBand="0" w:noVBand="1"/>
      </w:tblPr>
      <w:tblGrid>
        <w:gridCol w:w="2331"/>
        <w:gridCol w:w="1154"/>
        <w:gridCol w:w="787"/>
        <w:gridCol w:w="1108"/>
        <w:gridCol w:w="1460"/>
        <w:gridCol w:w="1085"/>
        <w:gridCol w:w="1494"/>
        <w:gridCol w:w="38"/>
      </w:tblGrid>
      <w:tr w:rsidR="00581C41" w:rsidRPr="00581C41" w:rsidTr="00581C41">
        <w:trPr>
          <w:trHeight w:val="228"/>
          <w:tblCellSpacing w:w="0" w:type="dxa"/>
          <w:jc w:val="center"/>
        </w:trPr>
        <w:tc>
          <w:tcPr>
            <w:tcW w:w="9494" w:type="dxa"/>
            <w:gridSpan w:val="7"/>
            <w:tcMar>
              <w:top w:w="62" w:type="dxa"/>
              <w:left w:w="102" w:type="dxa"/>
              <w:bottom w:w="102" w:type="dxa"/>
              <w:right w:w="62" w:type="dxa"/>
            </w:tcMar>
            <w:hideMark/>
          </w:tcPr>
          <w:p w:rsidR="00683EC8" w:rsidRDefault="00683EC8" w:rsidP="0000643E">
            <w:pPr>
              <w:spacing w:before="105" w:after="105" w:line="240" w:lineRule="auto"/>
              <w:jc w:val="center"/>
              <w:rPr>
                <w:rFonts w:ascii="Times New Roman" w:eastAsia="Times New Roman" w:hAnsi="Times New Roman" w:cs="Times New Roman"/>
                <w:sz w:val="24"/>
                <w:szCs w:val="24"/>
                <w:lang w:eastAsia="ru-RU"/>
              </w:rPr>
            </w:pPr>
          </w:p>
          <w:p w:rsidR="00683EC8" w:rsidRDefault="00683EC8" w:rsidP="0000643E">
            <w:pPr>
              <w:spacing w:before="105" w:after="105" w:line="240" w:lineRule="auto"/>
              <w:jc w:val="center"/>
              <w:rPr>
                <w:rFonts w:ascii="Times New Roman" w:eastAsia="Times New Roman" w:hAnsi="Times New Roman" w:cs="Times New Roman"/>
                <w:sz w:val="24"/>
                <w:szCs w:val="24"/>
                <w:lang w:eastAsia="ru-RU"/>
              </w:rPr>
            </w:pPr>
          </w:p>
          <w:p w:rsidR="00683EC8" w:rsidRDefault="00683EC8" w:rsidP="0000643E">
            <w:pPr>
              <w:spacing w:before="105" w:after="105" w:line="240" w:lineRule="auto"/>
              <w:jc w:val="center"/>
              <w:rPr>
                <w:rFonts w:ascii="Times New Roman" w:eastAsia="Times New Roman" w:hAnsi="Times New Roman" w:cs="Times New Roman"/>
                <w:sz w:val="24"/>
                <w:szCs w:val="24"/>
                <w:lang w:eastAsia="ru-RU"/>
              </w:rPr>
            </w:pPr>
          </w:p>
          <w:p w:rsidR="00581C41" w:rsidRPr="00581C41" w:rsidRDefault="00581C41" w:rsidP="0000643E">
            <w:pPr>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lastRenderedPageBreak/>
              <w:t>ЗАЯВЛЕНИЕ</w:t>
            </w:r>
          </w:p>
          <w:p w:rsidR="00581C41" w:rsidRPr="00581C41" w:rsidRDefault="00581C41" w:rsidP="0000643E">
            <w:pPr>
              <w:spacing w:before="105" w:after="105" w:line="228" w:lineRule="atLeast"/>
              <w:jc w:val="center"/>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581C41" w:rsidRPr="00581C41" w:rsidRDefault="00581C41" w:rsidP="0000643E">
            <w:pPr>
              <w:spacing w:after="0" w:line="240" w:lineRule="auto"/>
              <w:jc w:val="center"/>
              <w:rPr>
                <w:rFonts w:ascii="Times New Roman" w:eastAsia="Times New Roman" w:hAnsi="Times New Roman" w:cs="Times New Roman"/>
                <w:sz w:val="24"/>
                <w:szCs w:val="24"/>
                <w:lang w:eastAsia="ru-RU"/>
              </w:rPr>
            </w:pPr>
          </w:p>
        </w:tc>
      </w:tr>
      <w:tr w:rsidR="00581C41" w:rsidRPr="00581C41" w:rsidTr="00581C41">
        <w:trPr>
          <w:trHeight w:val="228"/>
          <w:tblCellSpacing w:w="0" w:type="dxa"/>
          <w:jc w:val="center"/>
        </w:trPr>
        <w:tc>
          <w:tcPr>
            <w:tcW w:w="9494" w:type="dxa"/>
            <w:gridSpan w:val="7"/>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lastRenderedPageBreak/>
              <w:t>В соответствии со статьей 39.21 Земельного кодекса Российской Федерации прошу обменять земельный участок, принадлежащий мне на праве частной собственности:</w:t>
            </w:r>
          </w:p>
          <w:p w:rsidR="00581C41" w:rsidRPr="00581C41" w:rsidRDefault="00581C41" w:rsidP="00581C41">
            <w:pPr>
              <w:spacing w:before="105" w:after="105" w:line="228" w:lineRule="atLeast"/>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531"/>
          <w:tblCellSpacing w:w="0" w:type="dxa"/>
          <w:jc w:val="center"/>
        </w:trPr>
        <w:tc>
          <w:tcPr>
            <w:tcW w:w="4748" w:type="dxa"/>
            <w:gridSpan w:val="4"/>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кадастровый (условный) номер земельного участка</w:t>
            </w:r>
          </w:p>
        </w:tc>
        <w:tc>
          <w:tcPr>
            <w:tcW w:w="4746" w:type="dxa"/>
            <w:gridSpan w:val="3"/>
            <w:tcBorders>
              <w:top w:val="nil"/>
              <w:left w:val="nil"/>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578"/>
          <w:tblCellSpacing w:w="0" w:type="dxa"/>
          <w:jc w:val="center"/>
        </w:trPr>
        <w:tc>
          <w:tcPr>
            <w:tcW w:w="4748" w:type="dxa"/>
            <w:gridSpan w:val="4"/>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Адрес (местоположение):  </w:t>
            </w:r>
          </w:p>
        </w:tc>
        <w:tc>
          <w:tcPr>
            <w:tcW w:w="4746" w:type="dxa"/>
            <w:gridSpan w:val="3"/>
            <w:tcBorders>
              <w:top w:val="nil"/>
              <w:left w:val="nil"/>
              <w:bottom w:val="nil"/>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451"/>
          <w:tblCellSpacing w:w="0" w:type="dxa"/>
          <w:jc w:val="center"/>
        </w:trPr>
        <w:tc>
          <w:tcPr>
            <w:tcW w:w="4748" w:type="dxa"/>
            <w:gridSpan w:val="4"/>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Площадь:</w:t>
            </w:r>
          </w:p>
        </w:tc>
        <w:tc>
          <w:tcPr>
            <w:tcW w:w="4746" w:type="dxa"/>
            <w:gridSpan w:val="3"/>
            <w:tcBorders>
              <w:top w:val="single" w:sz="8" w:space="0" w:color="auto"/>
              <w:left w:val="nil"/>
              <w:bottom w:val="nil"/>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322"/>
          <w:tblCellSpacing w:w="0" w:type="dxa"/>
          <w:jc w:val="center"/>
        </w:trPr>
        <w:tc>
          <w:tcPr>
            <w:tcW w:w="1700"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Полное наименование заявителя (юридическое лицо)</w:t>
            </w:r>
          </w:p>
        </w:tc>
        <w:tc>
          <w:tcPr>
            <w:tcW w:w="7794" w:type="dxa"/>
            <w:gridSpan w:val="6"/>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322"/>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nil"/>
              <w:left w:val="nil"/>
              <w:bottom w:val="single" w:sz="8" w:space="0" w:color="auto"/>
              <w:right w:val="single" w:sz="8" w:space="0" w:color="auto"/>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322"/>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nil"/>
              <w:left w:val="nil"/>
              <w:bottom w:val="single" w:sz="8" w:space="0" w:color="auto"/>
              <w:right w:val="single" w:sz="8" w:space="0" w:color="auto"/>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883"/>
          <w:tblCellSpacing w:w="0" w:type="dxa"/>
          <w:jc w:val="center"/>
        </w:trPr>
        <w:tc>
          <w:tcPr>
            <w:tcW w:w="3837" w:type="dxa"/>
            <w:gridSpan w:val="3"/>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ОГРН:</w:t>
            </w:r>
          </w:p>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5657" w:type="dxa"/>
            <w:gridSpan w:val="4"/>
            <w:tcBorders>
              <w:top w:val="nil"/>
              <w:left w:val="nil"/>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ИН</w:t>
            </w:r>
            <w:proofErr w:type="gramStart"/>
            <w:r w:rsidRPr="00581C41">
              <w:rPr>
                <w:rFonts w:ascii="Times New Roman" w:eastAsia="Times New Roman" w:hAnsi="Times New Roman" w:cs="Times New Roman"/>
                <w:sz w:val="24"/>
                <w:szCs w:val="24"/>
                <w:lang w:eastAsia="ru-RU"/>
              </w:rPr>
              <w:t>Н(</w:t>
            </w:r>
            <w:proofErr w:type="gramEnd"/>
            <w:r w:rsidRPr="00581C41">
              <w:rPr>
                <w:rFonts w:ascii="Times New Roman" w:eastAsia="Times New Roman" w:hAnsi="Times New Roman" w:cs="Times New Roman"/>
                <w:sz w:val="24"/>
                <w:szCs w:val="24"/>
                <w:lang w:eastAsia="ru-RU"/>
              </w:rPr>
              <w:t>за исключением случаев, если заявителем является иностранное юридическое лицо):</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blCellSpacing w:w="0" w:type="dxa"/>
          <w:jc w:val="center"/>
        </w:trPr>
        <w:tc>
          <w:tcPr>
            <w:tcW w:w="3259" w:type="dxa"/>
            <w:gridSpan w:val="2"/>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почтовый адрес</w:t>
            </w:r>
          </w:p>
        </w:tc>
        <w:tc>
          <w:tcPr>
            <w:tcW w:w="1489"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контактный телефон</w:t>
            </w:r>
          </w:p>
          <w:p w:rsidR="00581C41" w:rsidRPr="00581C41" w:rsidRDefault="00581C41" w:rsidP="00581C41">
            <w:pPr>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(при наличии)</w:t>
            </w:r>
          </w:p>
        </w:tc>
        <w:tc>
          <w:tcPr>
            <w:tcW w:w="4746" w:type="dxa"/>
            <w:gridSpan w:val="3"/>
            <w:tcBorders>
              <w:top w:val="nil"/>
              <w:left w:val="nil"/>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адрес электронной почты (при наличии)</w:t>
            </w:r>
          </w:p>
        </w:tc>
        <w:tc>
          <w:tcPr>
            <w:tcW w:w="6" w:type="dxa"/>
            <w:tcBorders>
              <w:top w:val="nil"/>
              <w:left w:val="nil"/>
              <w:bottom w:val="nil"/>
              <w:right w:val="nil"/>
            </w:tcBorders>
            <w:vAlign w:val="cente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r>
      <w:tr w:rsidR="00581C41" w:rsidRPr="00581C41" w:rsidTr="00581C41">
        <w:trPr>
          <w:trHeight w:val="322"/>
          <w:tblCellSpacing w:w="0" w:type="dxa"/>
          <w:jc w:val="center"/>
        </w:trPr>
        <w:tc>
          <w:tcPr>
            <w:tcW w:w="3259" w:type="dxa"/>
            <w:gridSpan w:val="2"/>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1489" w:type="dxa"/>
            <w:gridSpan w:val="2"/>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4746" w:type="dxa"/>
            <w:gridSpan w:val="3"/>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322"/>
          <w:tblCellSpacing w:w="0" w:type="dxa"/>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nil"/>
              <w:left w:val="nil"/>
              <w:bottom w:val="single" w:sz="8" w:space="0" w:color="auto"/>
              <w:right w:val="single" w:sz="8" w:space="0" w:color="auto"/>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1519"/>
          <w:tblCellSpacing w:w="0" w:type="dxa"/>
          <w:jc w:val="center"/>
        </w:trPr>
        <w:tc>
          <w:tcPr>
            <w:tcW w:w="9494" w:type="dxa"/>
            <w:gridSpan w:val="7"/>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24"/>
          <w:tblCellSpacing w:w="0" w:type="dxa"/>
          <w:jc w:val="center"/>
        </w:trPr>
        <w:tc>
          <w:tcPr>
            <w:tcW w:w="3259" w:type="dxa"/>
            <w:gridSpan w:val="2"/>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 w:lineRule="atLeast"/>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почтовый адрес:</w:t>
            </w:r>
          </w:p>
        </w:tc>
        <w:tc>
          <w:tcPr>
            <w:tcW w:w="1489"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контактный телефон</w:t>
            </w:r>
          </w:p>
          <w:p w:rsidR="00581C41" w:rsidRPr="00581C41" w:rsidRDefault="00581C41" w:rsidP="00581C41">
            <w:pPr>
              <w:spacing w:before="105" w:after="105" w:line="24" w:lineRule="atLeast"/>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(при наличии):</w:t>
            </w:r>
          </w:p>
        </w:tc>
        <w:tc>
          <w:tcPr>
            <w:tcW w:w="4746" w:type="dxa"/>
            <w:gridSpan w:val="3"/>
            <w:tcBorders>
              <w:top w:val="nil"/>
              <w:left w:val="nil"/>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адрес электронной почты</w:t>
            </w:r>
          </w:p>
          <w:p w:rsidR="00581C41" w:rsidRPr="00581C41" w:rsidRDefault="00581C41" w:rsidP="00581C41">
            <w:pPr>
              <w:spacing w:before="105" w:after="105" w:line="24" w:lineRule="atLeast"/>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(при наличии):</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322"/>
          <w:tblCellSpacing w:w="0" w:type="dxa"/>
          <w:jc w:val="center"/>
        </w:trPr>
        <w:tc>
          <w:tcPr>
            <w:tcW w:w="3259" w:type="dxa"/>
            <w:gridSpan w:val="2"/>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1489" w:type="dxa"/>
            <w:gridSpan w:val="2"/>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4746" w:type="dxa"/>
            <w:gridSpan w:val="3"/>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322"/>
          <w:tblCellSpacing w:w="0" w:type="dxa"/>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nil"/>
              <w:left w:val="nil"/>
              <w:bottom w:val="single" w:sz="8" w:space="0" w:color="auto"/>
              <w:right w:val="single" w:sz="8" w:space="0" w:color="auto"/>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795"/>
          <w:tblCellSpacing w:w="0" w:type="dxa"/>
          <w:jc w:val="center"/>
        </w:trPr>
        <w:tc>
          <w:tcPr>
            <w:tcW w:w="9494" w:type="dxa"/>
            <w:gridSpan w:val="7"/>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347"/>
          <w:tblCellSpacing w:w="0" w:type="dxa"/>
          <w:jc w:val="center"/>
        </w:trPr>
        <w:tc>
          <w:tcPr>
            <w:tcW w:w="8089"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Документы, прилагаемые к заявлению:</w:t>
            </w:r>
          </w:p>
        </w:tc>
        <w:tc>
          <w:tcPr>
            <w:tcW w:w="1405" w:type="dxa"/>
            <w:tcBorders>
              <w:top w:val="nil"/>
              <w:left w:val="nil"/>
              <w:bottom w:val="single" w:sz="8" w:space="0" w:color="auto"/>
              <w:right w:val="single" w:sz="8" w:space="0" w:color="auto"/>
            </w:tcBorders>
            <w:tcMar>
              <w:top w:w="75" w:type="dxa"/>
              <w:left w:w="0" w:type="dxa"/>
              <w:bottom w:w="75" w:type="dxa"/>
              <w:right w:w="0" w:type="dxa"/>
            </w:tcMar>
            <w:hideMark/>
          </w:tcPr>
          <w:p w:rsidR="00581C41" w:rsidRPr="00581C41" w:rsidRDefault="00581C41" w:rsidP="00581C41">
            <w:pPr>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Отметка о наличии</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391"/>
          <w:tblCellSpacing w:w="0" w:type="dxa"/>
          <w:jc w:val="center"/>
        </w:trPr>
        <w:tc>
          <w:tcPr>
            <w:tcW w:w="8089"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405" w:type="dxa"/>
            <w:tcBorders>
              <w:top w:val="nil"/>
              <w:left w:val="nil"/>
              <w:bottom w:val="single" w:sz="8" w:space="0" w:color="auto"/>
              <w:right w:val="single" w:sz="8" w:space="0" w:color="auto"/>
            </w:tcBorders>
            <w:tcMar>
              <w:top w:w="75" w:type="dxa"/>
              <w:left w:w="0" w:type="dxa"/>
              <w:bottom w:w="75" w:type="dxa"/>
              <w:right w:w="0"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391"/>
          <w:tblCellSpacing w:w="0" w:type="dxa"/>
          <w:jc w:val="center"/>
        </w:trPr>
        <w:tc>
          <w:tcPr>
            <w:tcW w:w="8089"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документ, подтверждающий полномочия представителя заявителя, – в случае если с заявлением обращается представитель заявителя;</w:t>
            </w:r>
          </w:p>
        </w:tc>
        <w:tc>
          <w:tcPr>
            <w:tcW w:w="1405" w:type="dxa"/>
            <w:tcBorders>
              <w:top w:val="nil"/>
              <w:left w:val="nil"/>
              <w:bottom w:val="single" w:sz="8" w:space="0" w:color="auto"/>
              <w:right w:val="single" w:sz="8" w:space="0" w:color="auto"/>
            </w:tcBorders>
            <w:tcMar>
              <w:top w:w="75" w:type="dxa"/>
              <w:left w:w="0" w:type="dxa"/>
              <w:bottom w:w="75" w:type="dxa"/>
              <w:right w:w="0"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391"/>
          <w:tblCellSpacing w:w="0" w:type="dxa"/>
          <w:jc w:val="center"/>
        </w:trPr>
        <w:tc>
          <w:tcPr>
            <w:tcW w:w="8089"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*кадастровая выписка о земельном участке или кадастровый паспорт земельного участка</w:t>
            </w:r>
          </w:p>
        </w:tc>
        <w:tc>
          <w:tcPr>
            <w:tcW w:w="1405" w:type="dxa"/>
            <w:tcBorders>
              <w:top w:val="nil"/>
              <w:left w:val="nil"/>
              <w:bottom w:val="single" w:sz="8" w:space="0" w:color="auto"/>
              <w:right w:val="single" w:sz="8" w:space="0" w:color="auto"/>
            </w:tcBorders>
            <w:tcMar>
              <w:top w:w="75" w:type="dxa"/>
              <w:left w:w="0" w:type="dxa"/>
              <w:bottom w:w="75" w:type="dxa"/>
              <w:right w:w="0"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20"/>
          <w:tblCellSpacing w:w="0" w:type="dxa"/>
          <w:jc w:val="center"/>
        </w:trPr>
        <w:tc>
          <w:tcPr>
            <w:tcW w:w="8089"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*выписка из ЕГРН</w:t>
            </w:r>
          </w:p>
          <w:p w:rsidR="00581C41" w:rsidRPr="00581C41" w:rsidRDefault="00581C41" w:rsidP="00581C41">
            <w:pPr>
              <w:spacing w:before="105" w:after="105" w:line="20" w:lineRule="atLeast"/>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1405" w:type="dxa"/>
            <w:tcBorders>
              <w:top w:val="nil"/>
              <w:left w:val="nil"/>
              <w:bottom w:val="single" w:sz="8" w:space="0" w:color="auto"/>
              <w:right w:val="single" w:sz="8" w:space="0" w:color="auto"/>
            </w:tcBorders>
            <w:tcMar>
              <w:top w:w="75" w:type="dxa"/>
              <w:left w:w="0" w:type="dxa"/>
              <w:bottom w:w="75" w:type="dxa"/>
              <w:right w:w="0" w:type="dxa"/>
            </w:tcMar>
            <w:hideMark/>
          </w:tcPr>
          <w:p w:rsidR="00581C41" w:rsidRPr="00581C41" w:rsidRDefault="00581C41" w:rsidP="00581C41">
            <w:pPr>
              <w:spacing w:before="105" w:after="105" w:line="20" w:lineRule="atLeast"/>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blCellSpacing w:w="0" w:type="dxa"/>
          <w:jc w:val="center"/>
        </w:trPr>
        <w:tc>
          <w:tcPr>
            <w:tcW w:w="9494" w:type="dxa"/>
            <w:gridSpan w:val="7"/>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581C41">
              <w:rPr>
                <w:rFonts w:ascii="Times New Roman" w:eastAsia="Times New Roman" w:hAnsi="Times New Roman" w:cs="Times New Roman"/>
                <w:sz w:val="24"/>
                <w:szCs w:val="24"/>
                <w:lang w:eastAsia="ru-RU"/>
              </w:rPr>
              <w:t xml:space="preserve"> </w:t>
            </w:r>
            <w:proofErr w:type="gramStart"/>
            <w:r w:rsidRPr="00581C41">
              <w:rPr>
                <w:rFonts w:ascii="Times New Roman" w:eastAsia="Times New Roman" w:hAnsi="Times New Roman" w:cs="Times New Roman"/>
                <w:sz w:val="24"/>
                <w:szCs w:val="24"/>
                <w:lang w:eastAsia="ru-RU"/>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c>
          <w:tcPr>
            <w:tcW w:w="6" w:type="dxa"/>
            <w:tcBorders>
              <w:top w:val="nil"/>
              <w:left w:val="nil"/>
              <w:bottom w:val="nil"/>
              <w:right w:val="nil"/>
            </w:tcBorders>
            <w:vAlign w:val="cente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r>
      <w:tr w:rsidR="00581C41" w:rsidRPr="00581C41" w:rsidTr="00581C41">
        <w:trPr>
          <w:tblCellSpacing w:w="0" w:type="dxa"/>
          <w:jc w:val="center"/>
        </w:trPr>
        <w:tc>
          <w:tcPr>
            <w:tcW w:w="6654" w:type="dxa"/>
            <w:gridSpan w:val="5"/>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Подпись</w:t>
            </w:r>
          </w:p>
        </w:tc>
        <w:tc>
          <w:tcPr>
            <w:tcW w:w="2840"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Дата</w:t>
            </w:r>
          </w:p>
        </w:tc>
        <w:tc>
          <w:tcPr>
            <w:tcW w:w="6" w:type="dxa"/>
            <w:tcBorders>
              <w:top w:val="nil"/>
              <w:left w:val="nil"/>
              <w:bottom w:val="nil"/>
              <w:right w:val="nil"/>
            </w:tcBorders>
            <w:vAlign w:val="cente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r>
      <w:tr w:rsidR="00581C41" w:rsidRPr="00581C41" w:rsidTr="00581C41">
        <w:trPr>
          <w:trHeight w:val="339"/>
          <w:tblCellSpacing w:w="0" w:type="dxa"/>
          <w:jc w:val="center"/>
        </w:trPr>
        <w:tc>
          <w:tcPr>
            <w:tcW w:w="6654" w:type="dxa"/>
            <w:gridSpan w:val="5"/>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2840"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rHeight w:val="339"/>
          <w:tblCellSpacing w:w="0" w:type="dxa"/>
          <w:jc w:val="center"/>
        </w:trPr>
        <w:tc>
          <w:tcPr>
            <w:tcW w:w="9494" w:type="dxa"/>
            <w:gridSpan w:val="7"/>
            <w:tcMar>
              <w:top w:w="62" w:type="dxa"/>
              <w:left w:w="102" w:type="dxa"/>
              <w:bottom w:w="102" w:type="dxa"/>
              <w:right w:w="62"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посредством межведомственного информационного взаимодействия.</w:t>
            </w:r>
          </w:p>
          <w:p w:rsidR="00581C41" w:rsidRPr="00581C41" w:rsidRDefault="00581C41" w:rsidP="00581C41">
            <w:pPr>
              <w:spacing w:before="105" w:after="105" w:line="240" w:lineRule="auto"/>
              <w:ind w:firstLine="2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ind w:firstLine="2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00643E">
            <w:pPr>
              <w:spacing w:before="105" w:after="105" w:line="240" w:lineRule="auto"/>
              <w:ind w:firstLine="29"/>
              <w:jc w:val="both"/>
              <w:rPr>
                <w:rFonts w:ascii="Times New Roman" w:eastAsia="Times New Roman" w:hAnsi="Times New Roman" w:cs="Times New Roman"/>
                <w:sz w:val="24"/>
                <w:szCs w:val="24"/>
                <w:lang w:eastAsia="ru-RU"/>
              </w:rPr>
            </w:pPr>
          </w:p>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bl>
            <w:tblPr>
              <w:tblpPr w:leftFromText="195" w:rightFromText="195" w:vertAnchor="text"/>
              <w:tblW w:w="0" w:type="auto"/>
              <w:tblCellMar>
                <w:left w:w="0" w:type="dxa"/>
                <w:right w:w="0" w:type="dxa"/>
              </w:tblCellMar>
              <w:tblLook w:val="04A0" w:firstRow="1" w:lastRow="0" w:firstColumn="1" w:lastColumn="0" w:noHBand="0" w:noVBand="1"/>
            </w:tblPr>
            <w:tblGrid>
              <w:gridCol w:w="3711"/>
            </w:tblGrid>
            <w:tr w:rsidR="00581C41" w:rsidRPr="00581C41">
              <w:trPr>
                <w:trHeight w:val="1634"/>
              </w:trPr>
              <w:tc>
                <w:tcPr>
                  <w:tcW w:w="3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lastRenderedPageBreak/>
                    <w:t> </w:t>
                  </w:r>
                </w:p>
                <w:p w:rsidR="00581C41" w:rsidRPr="00581C41" w:rsidRDefault="00581C41" w:rsidP="00581C41">
                  <w:pPr>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Исходящий штамп</w:t>
                  </w:r>
                </w:p>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r>
          </w:tbl>
          <w:tbl>
            <w:tblPr>
              <w:tblW w:w="0" w:type="auto"/>
              <w:tblCellSpacing w:w="0" w:type="dxa"/>
              <w:tblCellMar>
                <w:left w:w="0" w:type="dxa"/>
                <w:right w:w="0" w:type="dxa"/>
              </w:tblCellMar>
              <w:tblLook w:val="04A0" w:firstRow="1" w:lastRow="0" w:firstColumn="1" w:lastColumn="0" w:noHBand="0" w:noVBand="1"/>
            </w:tblPr>
            <w:tblGrid>
              <w:gridCol w:w="1699"/>
              <w:gridCol w:w="3630"/>
            </w:tblGrid>
            <w:tr w:rsidR="00581C41" w:rsidRPr="00581C41">
              <w:trPr>
                <w:gridAfter w:val="1"/>
                <w:tblCellSpacing w:w="0" w:type="dxa"/>
              </w:trPr>
              <w:tc>
                <w:tcPr>
                  <w:tcW w:w="3165" w:type="dxa"/>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trPr>
                <w:tblCellSpacing w:w="0" w:type="dxa"/>
              </w:trPr>
              <w:tc>
                <w:tcPr>
                  <w:tcW w:w="0" w:type="auto"/>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noProof/>
                      <w:sz w:val="24"/>
                      <w:szCs w:val="24"/>
                      <w:lang w:eastAsia="ru-RU"/>
                    </w:rPr>
                    <mc:AlternateContent>
                      <mc:Choice Requires="wps">
                        <w:drawing>
                          <wp:inline distT="0" distB="0" distL="0" distR="0" wp14:anchorId="46E73A17" wp14:editId="2FAC5A26">
                            <wp:extent cx="2305050" cy="28575"/>
                            <wp:effectExtent l="0" t="0" r="0" b="0"/>
                            <wp:docPr id="5" name="AutoShape 8" descr="Надпись: Приложение № 2&#10;к Административному регламенту&#10;&#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50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Надпись: Приложение № 2&#10;к Административному регламенту&#10;&#10;&#10;&#10;" style="width:18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" filled="f" stroked="f">
                            <o:lock v:ext="edit" aspectratio="t"/>
                            <w10:anchorlock/>
                          </v:rect>
                        </w:pict>
                      </mc:Fallback>
                    </mc:AlternateContent>
                  </w:r>
                </w:p>
              </w:tc>
            </w:tr>
          </w:tbl>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br w:type="textWrapping" w:clear="all"/>
            </w:r>
          </w:p>
          <w:p w:rsidR="00581C41" w:rsidRPr="00581C41" w:rsidRDefault="00581C41" w:rsidP="00581C41">
            <w:pPr>
              <w:spacing w:before="105" w:after="105" w:line="240" w:lineRule="auto"/>
              <w:ind w:firstLine="29"/>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ind w:firstLine="29"/>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Уведомление об отказе</w:t>
            </w:r>
          </w:p>
          <w:p w:rsidR="00581C41" w:rsidRPr="00581C41" w:rsidRDefault="00581C41" w:rsidP="00581C41">
            <w:pPr>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b/>
                <w:bCs/>
                <w:sz w:val="24"/>
                <w:szCs w:val="24"/>
                <w:lang w:eastAsia="ru-RU"/>
              </w:rPr>
              <w:t>в предоставлении муниципальной услуги</w:t>
            </w:r>
          </w:p>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ind w:firstLine="426"/>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Настоящим уведомляем Вас о том, что муниципальная услуга «Обмен земельных участков, расположенных на территории муниципального образования, на земельные участки, находящиеся в частной собственности», не может быть предоставлена по следующим основаниям:</w:t>
            </w:r>
          </w:p>
          <w:p w:rsidR="00581C41" w:rsidRPr="00581C41" w:rsidRDefault="00581C41" w:rsidP="00581C41">
            <w:pPr>
              <w:spacing w:before="105" w:after="105" w:line="270" w:lineRule="atLeast"/>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u w:val="single"/>
                <w:lang w:eastAsia="ru-RU"/>
              </w:rPr>
              <w:t>                                                                                                                                                                                          </w:t>
            </w:r>
          </w:p>
          <w:p w:rsidR="00581C41" w:rsidRPr="00581C41" w:rsidRDefault="00581C41" w:rsidP="00581C41">
            <w:pPr>
              <w:spacing w:before="105" w:after="105" w:line="270" w:lineRule="atLeast"/>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u w:val="single"/>
                <w:lang w:eastAsia="ru-RU"/>
              </w:rPr>
              <w:t>                                                                                                                                                                                          </w:t>
            </w:r>
          </w:p>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u w:val="single"/>
                <w:lang w:eastAsia="ru-RU"/>
              </w:rPr>
              <w:t>                                                                                                                                                                                          </w:t>
            </w:r>
          </w:p>
          <w:p w:rsidR="00581C41" w:rsidRPr="00581C41" w:rsidRDefault="00581C41" w:rsidP="00581C41">
            <w:pPr>
              <w:spacing w:before="105" w:after="105"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Глава администрации</w:t>
            </w:r>
          </w:p>
          <w:p w:rsidR="00581C41" w:rsidRPr="00581C41" w:rsidRDefault="00581C41" w:rsidP="00581C41">
            <w:pPr>
              <w:spacing w:before="105" w:after="105" w:line="240" w:lineRule="auto"/>
              <w:ind w:left="3200" w:hanging="3200"/>
              <w:jc w:val="both"/>
              <w:rPr>
                <w:rFonts w:ascii="Times New Roman" w:eastAsia="Times New Roman" w:hAnsi="Times New Roman" w:cs="Times New Roman"/>
                <w:sz w:val="24"/>
                <w:szCs w:val="24"/>
                <w:lang w:eastAsia="ru-RU"/>
              </w:rPr>
            </w:pPr>
            <w:proofErr w:type="spellStart"/>
            <w:r w:rsidRPr="00581C41">
              <w:rPr>
                <w:rFonts w:ascii="Times New Roman" w:eastAsia="Times New Roman" w:hAnsi="Times New Roman" w:cs="Times New Roman"/>
                <w:sz w:val="24"/>
                <w:szCs w:val="24"/>
                <w:lang w:eastAsia="ru-RU"/>
              </w:rPr>
              <w:t>Родыгинского</w:t>
            </w:r>
            <w:proofErr w:type="spellEnd"/>
            <w:r w:rsidRPr="00581C41">
              <w:rPr>
                <w:rFonts w:ascii="Times New Roman" w:eastAsia="Times New Roman" w:hAnsi="Times New Roman" w:cs="Times New Roman"/>
                <w:sz w:val="24"/>
                <w:szCs w:val="24"/>
                <w:lang w:eastAsia="ru-RU"/>
              </w:rPr>
              <w:t xml:space="preserve"> сельского поселения _______________                  __________________                                                                                          </w:t>
            </w:r>
            <w:r w:rsidRPr="00581C41">
              <w:rPr>
                <w:rFonts w:ascii="Times New Roman" w:eastAsia="Times New Roman" w:hAnsi="Times New Roman" w:cs="Times New Roman"/>
                <w:sz w:val="24"/>
                <w:szCs w:val="24"/>
                <w:vertAlign w:val="superscript"/>
                <w:lang w:eastAsia="ru-RU"/>
              </w:rPr>
              <w:t>(подпись)                                                               (И.О. Фамилия)</w:t>
            </w:r>
          </w:p>
          <w:p w:rsidR="00581C41" w:rsidRPr="00581C41" w:rsidRDefault="00581C41" w:rsidP="00581C41">
            <w:pPr>
              <w:spacing w:before="105" w:after="105" w:line="240" w:lineRule="auto"/>
              <w:ind w:firstLine="2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ind w:firstLine="2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pacing w:before="105" w:after="105" w:line="240" w:lineRule="auto"/>
              <w:ind w:firstLine="2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00643E" w:rsidP="0000643E">
            <w:pPr>
              <w:spacing w:before="105" w:after="105" w:line="240" w:lineRule="auto"/>
              <w:ind w:firstLine="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blCellSpacing w:w="0" w:type="dxa"/>
          <w:jc w:val="center"/>
        </w:trPr>
        <w:tc>
          <w:tcPr>
            <w:tcW w:w="3465"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1725"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1140"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1650"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2235"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1665"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2400" w:type="dxa"/>
            <w:tcBorders>
              <w:top w:val="nil"/>
              <w:left w:val="nil"/>
              <w:bottom w:val="nil"/>
              <w:right w:val="nil"/>
            </w:tcBorders>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6" w:type="dxa"/>
            <w:tcBorders>
              <w:top w:val="nil"/>
              <w:left w:val="nil"/>
              <w:bottom w:val="nil"/>
              <w:right w:val="nil"/>
            </w:tcBorders>
            <w:vAlign w:val="center"/>
            <w:hideMark/>
          </w:tcPr>
          <w:p w:rsidR="00581C41" w:rsidRPr="00581C41" w:rsidRDefault="00581C41" w:rsidP="00581C41">
            <w:pPr>
              <w:spacing w:before="105" w:after="105" w:line="0" w:lineRule="atLeast"/>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tc>
      </w:tr>
    </w:tbl>
    <w:p w:rsidR="00581C41" w:rsidRPr="00581C41" w:rsidRDefault="0000643E" w:rsidP="0000643E">
      <w:pPr>
        <w:shd w:val="clear" w:color="auto" w:fill="FFFFFF"/>
        <w:spacing w:before="105"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3595"/>
        <w:gridCol w:w="5760"/>
      </w:tblGrid>
      <w:tr w:rsidR="00581C41" w:rsidRPr="00581C41" w:rsidTr="00581C41">
        <w:trPr>
          <w:gridAfter w:val="1"/>
          <w:tblCellSpacing w:w="0" w:type="dxa"/>
        </w:trPr>
        <w:tc>
          <w:tcPr>
            <w:tcW w:w="5985" w:type="dxa"/>
            <w:shd w:val="clear" w:color="auto" w:fill="FFFFFF"/>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r>
      <w:tr w:rsidR="00581C41" w:rsidRPr="00581C41" w:rsidTr="00581C41">
        <w:trPr>
          <w:tblCellSpacing w:w="0" w:type="dxa"/>
        </w:trPr>
        <w:tc>
          <w:tcPr>
            <w:tcW w:w="0" w:type="auto"/>
            <w:shd w:val="clear" w:color="auto" w:fill="FFFFFF"/>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581C41" w:rsidRPr="00581C41" w:rsidRDefault="00581C41" w:rsidP="00581C41">
            <w:pPr>
              <w:spacing w:after="0" w:line="240" w:lineRule="auto"/>
              <w:rPr>
                <w:rFonts w:ascii="Times New Roman" w:eastAsia="Times New Roman" w:hAnsi="Times New Roman" w:cs="Times New Roman"/>
                <w:sz w:val="24"/>
                <w:szCs w:val="24"/>
                <w:lang w:eastAsia="ru-RU"/>
              </w:rPr>
            </w:pPr>
            <w:r w:rsidRPr="00581C41">
              <w:rPr>
                <w:rFonts w:ascii="Times New Roman" w:eastAsia="Times New Roman" w:hAnsi="Times New Roman" w:cs="Times New Roman"/>
                <w:noProof/>
                <w:sz w:val="24"/>
                <w:szCs w:val="24"/>
                <w:lang w:eastAsia="ru-RU"/>
              </w:rPr>
              <mc:AlternateContent>
                <mc:Choice Requires="wps">
                  <w:drawing>
                    <wp:inline distT="0" distB="0" distL="0" distR="0" wp14:anchorId="5CABD892" wp14:editId="47A032F4">
                      <wp:extent cx="3657600" cy="28575"/>
                      <wp:effectExtent l="0" t="0" r="0" b="0"/>
                      <wp:docPr id="4" name="AutoShape 9" descr="Надпись: Приложение № 3&#10;к Административному регламенту&#10;&#10;Главе администрации Родыгинского сельского поселения &#10;___________________________________________&#10;от  ________________________________________&#10;(ф.и.о. (при наличии), наименование юридического лица)&#10;Место регистрации (жительства):&#10;                                                                                                                                ____________________________________________&#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Надпись: Приложение № 3&#10;к Административному регламенту&#10;&#10;Главе администрации Родыгинского сельского поселения &#10;___________________________________________&#10;от  ________________________________________&#10;(ф.и.о. (при наличии), наименование юридического лица)&#10;Место регистрации (жительства):&#10;                                                                                                                                ____________________________________________&#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style="width:4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" filled="f" stroked="f">
                      <o:lock v:ext="edit" aspectratio="t"/>
                      <w10:anchorlock/>
                    </v:rect>
                  </w:pict>
                </mc:Fallback>
              </mc:AlternateContent>
            </w:r>
          </w:p>
        </w:tc>
      </w:tr>
    </w:tbl>
    <w:p w:rsidR="00581C41" w:rsidRPr="00581C41" w:rsidRDefault="00581C41" w:rsidP="00581C41">
      <w:pPr>
        <w:shd w:val="clear" w:color="auto" w:fill="FFFFFF"/>
        <w:spacing w:before="105" w:after="105" w:line="240" w:lineRule="auto"/>
        <w:rPr>
          <w:rFonts w:ascii="Times New Roman" w:eastAsia="Times New Roman" w:hAnsi="Times New Roman" w:cs="Times New Roman"/>
          <w:sz w:val="24"/>
          <w:szCs w:val="24"/>
          <w:lang w:eastAsia="ru-RU"/>
        </w:rPr>
      </w:pPr>
    </w:p>
    <w:p w:rsidR="00581C41" w:rsidRPr="00581C41" w:rsidRDefault="00581C41" w:rsidP="00581C4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ЗАЯВЛЕНИЕ</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Прошу внести изменение в договор мены земельных  участков __________________________________________________________________,</w:t>
      </w:r>
    </w:p>
    <w:p w:rsidR="00581C41" w:rsidRPr="00581C41" w:rsidRDefault="00581C41" w:rsidP="00581C41">
      <w:pPr>
        <w:shd w:val="clear" w:color="auto" w:fill="FFFFFF"/>
        <w:spacing w:before="105" w:after="105" w:line="240" w:lineRule="auto"/>
        <w:ind w:firstLine="709"/>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vertAlign w:val="superscript"/>
          <w:lang w:eastAsia="ru-RU"/>
        </w:rPr>
        <w:t>(реквизиты договора мены)</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в связи с допущенными опечатками и (или) ошибками в тексте решения:</w:t>
      </w:r>
    </w:p>
    <w:p w:rsidR="00581C41" w:rsidRPr="00581C41" w:rsidRDefault="00581C41" w:rsidP="00581C41">
      <w:pPr>
        <w:shd w:val="clear" w:color="auto" w:fill="FFFFFF"/>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_______________________________________________________________________________</w:t>
      </w:r>
    </w:p>
    <w:p w:rsidR="00581C41" w:rsidRPr="00581C41" w:rsidRDefault="00581C41" w:rsidP="00581C41">
      <w:pPr>
        <w:shd w:val="clear" w:color="auto" w:fill="FFFFFF"/>
        <w:spacing w:before="105" w:after="105" w:line="240" w:lineRule="auto"/>
        <w:ind w:firstLine="709"/>
        <w:jc w:val="center"/>
        <w:rPr>
          <w:rFonts w:ascii="Times New Roman" w:eastAsia="Times New Roman" w:hAnsi="Times New Roman" w:cs="Times New Roman"/>
          <w:sz w:val="24"/>
          <w:szCs w:val="24"/>
          <w:lang w:eastAsia="ru-RU"/>
        </w:rPr>
      </w:pPr>
      <w:proofErr w:type="gramStart"/>
      <w:r w:rsidRPr="00581C41">
        <w:rPr>
          <w:rFonts w:ascii="Times New Roman" w:eastAsia="Times New Roman" w:hAnsi="Times New Roman" w:cs="Times New Roman"/>
          <w:sz w:val="24"/>
          <w:szCs w:val="24"/>
          <w:vertAlign w:val="superscript"/>
          <w:lang w:eastAsia="ru-RU"/>
        </w:rPr>
        <w:t>(указываются допущенные опечатки и (или) ошибки</w:t>
      </w:r>
      <w:proofErr w:type="gramEnd"/>
    </w:p>
    <w:p w:rsidR="00581C41" w:rsidRPr="00581C41" w:rsidRDefault="00581C41" w:rsidP="00581C41">
      <w:pPr>
        <w:shd w:val="clear" w:color="auto" w:fill="FFFFFF"/>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_______________________________________________________________________________</w:t>
      </w:r>
    </w:p>
    <w:p w:rsidR="00581C41" w:rsidRPr="00581C41" w:rsidRDefault="00581C41" w:rsidP="00581C41">
      <w:pPr>
        <w:shd w:val="clear" w:color="auto" w:fill="FFFFFF"/>
        <w:spacing w:before="105" w:after="105" w:line="240" w:lineRule="auto"/>
        <w:ind w:firstLine="709"/>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vertAlign w:val="superscript"/>
          <w:lang w:eastAsia="ru-RU"/>
        </w:rPr>
        <w:t>и предлагаемая новая редакция текста изменений)</w:t>
      </w:r>
    </w:p>
    <w:p w:rsidR="00581C41" w:rsidRPr="00581C41" w:rsidRDefault="00581C41" w:rsidP="00581C41">
      <w:pPr>
        <w:shd w:val="clear" w:color="auto" w:fill="FFFFFF"/>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_______________________________________________________________________________</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______________                                                       __________________</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vertAlign w:val="superscript"/>
          <w:lang w:eastAsia="ru-RU"/>
        </w:rPr>
        <w:t>               Дата                                                                                                          Подпись заявителя</w:t>
      </w:r>
    </w:p>
    <w:p w:rsidR="00581C41" w:rsidRPr="00581C41" w:rsidRDefault="00581C41" w:rsidP="00581C4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581C41" w:rsidRPr="00581C41" w:rsidRDefault="00581C41" w:rsidP="00581C41">
      <w:pPr>
        <w:shd w:val="clear" w:color="auto" w:fill="FFFFFF"/>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Приложение:</w:t>
      </w:r>
    </w:p>
    <w:p w:rsidR="00581C41" w:rsidRPr="00581C41" w:rsidRDefault="00581C41" w:rsidP="00581C41">
      <w:pPr>
        <w:shd w:val="clear" w:color="auto" w:fill="FFFFFF"/>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1. _______________________________________________________________</w:t>
      </w:r>
    </w:p>
    <w:p w:rsidR="00581C41" w:rsidRPr="00581C41" w:rsidRDefault="00581C41" w:rsidP="00581C41">
      <w:pPr>
        <w:shd w:val="clear" w:color="auto" w:fill="FFFFFF"/>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2. _______________________________________________________________</w:t>
      </w:r>
    </w:p>
    <w:p w:rsidR="00581C41" w:rsidRPr="00581C41" w:rsidRDefault="00581C41" w:rsidP="00581C41">
      <w:pPr>
        <w:shd w:val="clear" w:color="auto" w:fill="FFFFFF"/>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3._______________________________________________________________</w:t>
      </w:r>
    </w:p>
    <w:p w:rsidR="00581C41" w:rsidRPr="00581C41" w:rsidRDefault="00581C41" w:rsidP="00581C41">
      <w:pPr>
        <w:shd w:val="clear" w:color="auto" w:fill="FFFFFF"/>
        <w:spacing w:before="105" w:after="105" w:line="240" w:lineRule="auto"/>
        <w:jc w:val="both"/>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vertAlign w:val="superscript"/>
          <w:lang w:eastAsia="ru-RU"/>
        </w:rPr>
        <w:t>(Документы, которые заявитель прикладывает к заявлению самостоятельно)</w:t>
      </w:r>
    </w:p>
    <w:p w:rsidR="00581C41" w:rsidRPr="00581C41" w:rsidRDefault="00581C41" w:rsidP="00581C4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___________________</w:t>
      </w:r>
    </w:p>
    <w:p w:rsidR="00581C41" w:rsidRPr="00581C41" w:rsidRDefault="00581C41" w:rsidP="00581C4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581C41">
        <w:rPr>
          <w:rFonts w:ascii="Times New Roman" w:eastAsia="Times New Roman" w:hAnsi="Times New Roman" w:cs="Times New Roman"/>
          <w:sz w:val="24"/>
          <w:szCs w:val="24"/>
          <w:lang w:eastAsia="ru-RU"/>
        </w:rPr>
        <w:t> </w:t>
      </w:r>
    </w:p>
    <w:p w:rsidR="00F92AA7" w:rsidRPr="00581C41" w:rsidRDefault="00F92AA7">
      <w:pPr>
        <w:rPr>
          <w:rFonts w:ascii="Times New Roman" w:hAnsi="Times New Roman" w:cs="Times New Roman"/>
          <w:sz w:val="24"/>
          <w:szCs w:val="24"/>
        </w:rPr>
      </w:pPr>
    </w:p>
    <w:sectPr w:rsidR="00F92AA7" w:rsidRPr="00581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41"/>
    <w:rsid w:val="0000643E"/>
    <w:rsid w:val="00497B4D"/>
    <w:rsid w:val="004F3BD1"/>
    <w:rsid w:val="00581C41"/>
    <w:rsid w:val="00601EC1"/>
    <w:rsid w:val="00683EC8"/>
    <w:rsid w:val="007C244E"/>
    <w:rsid w:val="0086486B"/>
    <w:rsid w:val="00F92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7B4D"/>
    <w:rPr>
      <w:color w:val="0000FF" w:themeColor="hyperlink"/>
      <w:u w:val="single"/>
    </w:rPr>
  </w:style>
  <w:style w:type="character" w:customStyle="1" w:styleId="ConsPlusNormal">
    <w:name w:val="ConsPlusNormal Знак"/>
    <w:link w:val="ConsPlusNormal0"/>
    <w:locked/>
    <w:rsid w:val="00683EC8"/>
    <w:rPr>
      <w:rFonts w:ascii="Calibri" w:eastAsia="Times New Roman" w:hAnsi="Calibri" w:cs="Calibri"/>
      <w:szCs w:val="20"/>
    </w:rPr>
  </w:style>
  <w:style w:type="paragraph" w:customStyle="1" w:styleId="ConsPlusNormal0">
    <w:name w:val="ConsPlusNormal"/>
    <w:link w:val="ConsPlusNormal"/>
    <w:rsid w:val="00683EC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83EC8"/>
    <w:pPr>
      <w:widowControl w:val="0"/>
      <w:autoSpaceDE w:val="0"/>
      <w:autoSpaceDN w:val="0"/>
      <w:spacing w:after="0" w:line="240" w:lineRule="auto"/>
    </w:pPr>
    <w:rPr>
      <w:rFonts w:ascii="Calibri" w:eastAsia="Times New Roman" w:hAnsi="Calibri" w:cs="Calibri"/>
      <w:b/>
      <w:szCs w:val="20"/>
      <w:lang w:eastAsia="ru-RU"/>
    </w:rPr>
  </w:style>
  <w:style w:type="character" w:customStyle="1" w:styleId="a4">
    <w:name w:val="Цветовое выделение для Нормальный"/>
    <w:rsid w:val="00683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7B4D"/>
    <w:rPr>
      <w:color w:val="0000FF" w:themeColor="hyperlink"/>
      <w:u w:val="single"/>
    </w:rPr>
  </w:style>
  <w:style w:type="character" w:customStyle="1" w:styleId="ConsPlusNormal">
    <w:name w:val="ConsPlusNormal Знак"/>
    <w:link w:val="ConsPlusNormal0"/>
    <w:locked/>
    <w:rsid w:val="00683EC8"/>
    <w:rPr>
      <w:rFonts w:ascii="Calibri" w:eastAsia="Times New Roman" w:hAnsi="Calibri" w:cs="Calibri"/>
      <w:szCs w:val="20"/>
    </w:rPr>
  </w:style>
  <w:style w:type="paragraph" w:customStyle="1" w:styleId="ConsPlusNormal0">
    <w:name w:val="ConsPlusNormal"/>
    <w:link w:val="ConsPlusNormal"/>
    <w:rsid w:val="00683EC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83EC8"/>
    <w:pPr>
      <w:widowControl w:val="0"/>
      <w:autoSpaceDE w:val="0"/>
      <w:autoSpaceDN w:val="0"/>
      <w:spacing w:after="0" w:line="240" w:lineRule="auto"/>
    </w:pPr>
    <w:rPr>
      <w:rFonts w:ascii="Calibri" w:eastAsia="Times New Roman" w:hAnsi="Calibri" w:cs="Calibri"/>
      <w:b/>
      <w:szCs w:val="20"/>
      <w:lang w:eastAsia="ru-RU"/>
    </w:rPr>
  </w:style>
  <w:style w:type="character" w:customStyle="1" w:styleId="a4">
    <w:name w:val="Цветовое выделение для Нормальный"/>
    <w:rsid w:val="00683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934995">
      <w:bodyDiv w:val="1"/>
      <w:marLeft w:val="0"/>
      <w:marRight w:val="0"/>
      <w:marTop w:val="0"/>
      <w:marBottom w:val="0"/>
      <w:divBdr>
        <w:top w:val="none" w:sz="0" w:space="0" w:color="auto"/>
        <w:left w:val="none" w:sz="0" w:space="0" w:color="auto"/>
        <w:bottom w:val="none" w:sz="0" w:space="0" w:color="auto"/>
        <w:right w:val="none" w:sz="0" w:space="0" w:color="auto"/>
      </w:divBdr>
    </w:div>
    <w:div w:id="206209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 Id="rId3" Type="http://schemas.openxmlformats.org/officeDocument/2006/relationships/settings" Target="settings.xml"/><Relationship Id="rId7" Type="http://schemas.openxmlformats.org/officeDocument/2006/relationships/hyperlink" Target="garantf1://71812496.100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alach.omskportal.ru" TargetMode="External"/><Relationship Id="rId11" Type="http://schemas.openxmlformats.org/officeDocument/2006/relationships/fontTable" Target="fontTable.xml"/><Relationship Id="rId5" Type="http://schemas.openxmlformats.org/officeDocument/2006/relationships/hyperlink" Target="consultantplus://offline/ref=222C0816D136EDBAD47C55EC0B7A326BE0C0051680A3C74ABC20F6FBD0991DE02EAAA45D2D501FFCf4K6J" TargetMode="External"/><Relationship Id="rId10"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 Id="rId4" Type="http://schemas.openxmlformats.org/officeDocument/2006/relationships/webSettings" Target="webSettings.xml"/><Relationship Id="rId9"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12022</Words>
  <Characters>68532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6</cp:revision>
  <dcterms:created xsi:type="dcterms:W3CDTF">2022-07-12T05:41:00Z</dcterms:created>
  <dcterms:modified xsi:type="dcterms:W3CDTF">2022-07-25T03:16:00Z</dcterms:modified>
</cp:coreProperties>
</file>