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98" w:rsidRPr="002A4208" w:rsidRDefault="00D55598" w:rsidP="00D55598">
      <w:pPr>
        <w:ind w:left="-426" w:hanging="141"/>
        <w:contextualSpacing/>
        <w:rPr>
          <w:rFonts w:ascii="Times New Roman" w:hAnsi="Times New Roman"/>
          <w:b/>
          <w:sz w:val="28"/>
          <w:szCs w:val="28"/>
        </w:rPr>
      </w:pPr>
      <w:r w:rsidRPr="002A4208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ВЕЛИКОРУССКОГО СЕЛЬСКОГО  ПОСЕЛЕНИЯ</w:t>
      </w:r>
    </w:p>
    <w:p w:rsidR="00D55598" w:rsidRPr="002A4208" w:rsidRDefault="00D55598" w:rsidP="00D5559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4208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D55598" w:rsidRPr="002A4208" w:rsidRDefault="00D55598" w:rsidP="00D55598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2A4208">
        <w:rPr>
          <w:rFonts w:ascii="Times New Roman" w:hAnsi="Times New Roman"/>
          <w:b/>
          <w:sz w:val="28"/>
          <w:szCs w:val="28"/>
        </w:rPr>
        <w:t>ОМСКОЙ ОБЛАСТИ</w:t>
      </w:r>
      <w:r w:rsidRPr="002A4208">
        <w:rPr>
          <w:rFonts w:ascii="Times New Roman" w:hAnsi="Times New Roman"/>
          <w:sz w:val="28"/>
          <w:szCs w:val="28"/>
        </w:rPr>
        <w:t xml:space="preserve"> </w:t>
      </w:r>
    </w:p>
    <w:p w:rsidR="00D55598" w:rsidRPr="002A4208" w:rsidRDefault="00D55598" w:rsidP="00D55598">
      <w:pPr>
        <w:contextualSpacing/>
        <w:rPr>
          <w:rFonts w:ascii="Times New Roman" w:hAnsi="Times New Roman"/>
          <w:sz w:val="28"/>
          <w:szCs w:val="28"/>
        </w:rPr>
      </w:pPr>
      <w:r w:rsidRPr="002A4208">
        <w:rPr>
          <w:rFonts w:ascii="Times New Roman" w:hAnsi="Times New Roman"/>
          <w:sz w:val="28"/>
          <w:szCs w:val="28"/>
        </w:rPr>
        <w:t xml:space="preserve"> </w:t>
      </w:r>
    </w:p>
    <w:p w:rsidR="00D55598" w:rsidRPr="002A4208" w:rsidRDefault="00D55598" w:rsidP="00D55598">
      <w:pPr>
        <w:jc w:val="center"/>
        <w:rPr>
          <w:rFonts w:ascii="Times New Roman" w:hAnsi="Times New Roman"/>
          <w:b/>
          <w:sz w:val="40"/>
          <w:szCs w:val="40"/>
        </w:rPr>
      </w:pPr>
    </w:p>
    <w:p w:rsidR="00D55598" w:rsidRPr="00D55598" w:rsidRDefault="00D55598" w:rsidP="00D55598">
      <w:pPr>
        <w:jc w:val="center"/>
        <w:rPr>
          <w:rFonts w:ascii="Times New Roman" w:hAnsi="Times New Roman"/>
          <w:b/>
          <w:sz w:val="32"/>
          <w:szCs w:val="32"/>
        </w:rPr>
      </w:pPr>
      <w:r w:rsidRPr="00D55598">
        <w:rPr>
          <w:rFonts w:ascii="Times New Roman" w:hAnsi="Times New Roman"/>
          <w:b/>
          <w:sz w:val="32"/>
          <w:szCs w:val="32"/>
        </w:rPr>
        <w:t>ПОСТАНОВЛЕНИЕ</w:t>
      </w: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A5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от 27.12.2022     </w:t>
      </w:r>
      <w:r w:rsidRPr="006F1A5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 39</w:t>
      </w:r>
      <w:r w:rsidRPr="006F1A51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1A51">
        <w:rPr>
          <w:rFonts w:ascii="Times New Roman" w:hAnsi="Times New Roman" w:cs="Times New Roman"/>
          <w:color w:val="FFFFFF"/>
          <w:sz w:val="28"/>
          <w:szCs w:val="28"/>
        </w:rPr>
        <w:t>_</w:t>
      </w:r>
      <w:r w:rsidRPr="006F1A5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A51">
        <w:rPr>
          <w:rFonts w:ascii="Times New Roman" w:hAnsi="Times New Roman" w:cs="Times New Roman"/>
          <w:sz w:val="28"/>
          <w:szCs w:val="28"/>
        </w:rPr>
        <w:t xml:space="preserve">    с. Великорусское</w:t>
      </w: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Default="00D55598" w:rsidP="00D5559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1A51">
        <w:rPr>
          <w:rFonts w:ascii="Times New Roman" w:hAnsi="Times New Roman" w:cs="Times New Roman"/>
          <w:color w:val="000000"/>
          <w:sz w:val="28"/>
          <w:szCs w:val="28"/>
        </w:rPr>
        <w:t>О среднесрочном финансовом плане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A51">
        <w:rPr>
          <w:rFonts w:ascii="Times New Roman" w:hAnsi="Times New Roman" w:cs="Times New Roman"/>
          <w:color w:val="000000"/>
          <w:sz w:val="28"/>
          <w:szCs w:val="28"/>
        </w:rPr>
        <w:t>Великорусс</w:t>
      </w:r>
      <w:r>
        <w:rPr>
          <w:rFonts w:ascii="Times New Roman" w:hAnsi="Times New Roman" w:cs="Times New Roman"/>
          <w:color w:val="000000"/>
          <w:sz w:val="28"/>
          <w:szCs w:val="28"/>
        </w:rPr>
        <w:t>кого сельского поселения</w:t>
      </w:r>
    </w:p>
    <w:p w:rsidR="00D55598" w:rsidRPr="006F1A51" w:rsidRDefault="00D55598" w:rsidP="00D5559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Калачинского муниципального района Омской области на 2023 – 2025 годы</w:t>
      </w: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6F1A5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Бюджетным кодексом Российской Федерации,  Положением о бюджетном  процессе и бюджетном устройстве в Великорусском сельском поселении Калачинском муниципальном районе Омской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Великорусского сельского поселения Калачинского муниципального района Омской области</w:t>
      </w:r>
    </w:p>
    <w:p w:rsidR="00D55598" w:rsidRPr="006F1A51" w:rsidRDefault="00D55598" w:rsidP="00D55598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</w:t>
      </w:r>
      <w:r w:rsidRPr="006F1A5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55598" w:rsidRPr="006F1A51" w:rsidRDefault="00D55598" w:rsidP="00D55598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6F1A51">
        <w:rPr>
          <w:rFonts w:ascii="Times New Roman" w:hAnsi="Times New Roman" w:cs="Times New Roman"/>
          <w:color w:val="000000"/>
          <w:sz w:val="28"/>
          <w:szCs w:val="28"/>
        </w:rPr>
        <w:t>Утвердить среднесрочный финансовый план  Великорусс</w:t>
      </w:r>
      <w:r>
        <w:rPr>
          <w:rFonts w:ascii="Times New Roman" w:hAnsi="Times New Roman" w:cs="Times New Roman"/>
          <w:color w:val="000000"/>
          <w:sz w:val="28"/>
          <w:szCs w:val="28"/>
        </w:rPr>
        <w:t>кого сельского поселения Калачинского муниципального района Омской области на 2023 – 2025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A51">
        <w:rPr>
          <w:rFonts w:ascii="Times New Roman" w:hAnsi="Times New Roman" w:cs="Times New Roman"/>
          <w:color w:val="000000"/>
          <w:sz w:val="28"/>
          <w:szCs w:val="28"/>
        </w:rPr>
        <w:t>согласно приложениям к настоящему постановлению.</w:t>
      </w:r>
    </w:p>
    <w:p w:rsidR="00D55598" w:rsidRPr="006F1A51" w:rsidRDefault="00D55598" w:rsidP="00D55598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A51">
        <w:rPr>
          <w:rFonts w:ascii="Times New Roman" w:hAnsi="Times New Roman" w:cs="Times New Roman"/>
          <w:sz w:val="28"/>
          <w:szCs w:val="28"/>
        </w:rPr>
        <w:t>Глава сельс</w:t>
      </w:r>
      <w:r>
        <w:rPr>
          <w:rFonts w:ascii="Times New Roman" w:hAnsi="Times New Roman" w:cs="Times New Roman"/>
          <w:sz w:val="28"/>
          <w:szCs w:val="28"/>
        </w:rPr>
        <w:t>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С.А. Бичун</w:t>
      </w:r>
      <w:bookmarkStart w:id="0" w:name="_GoBack"/>
      <w:bookmarkEnd w:id="0"/>
      <w:r w:rsidRPr="006F1A51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55598" w:rsidRPr="006F1A51" w:rsidRDefault="00D55598" w:rsidP="00D555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1774" w:rsidRDefault="00581774"/>
    <w:sectPr w:rsidR="00581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266EE"/>
    <w:multiLevelType w:val="hybridMultilevel"/>
    <w:tmpl w:val="C5E0B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70"/>
    <w:rsid w:val="00581774"/>
    <w:rsid w:val="00621570"/>
    <w:rsid w:val="00D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98"/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59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98"/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59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2023-03-28T08:54:00Z</dcterms:created>
  <dcterms:modified xsi:type="dcterms:W3CDTF">2023-03-28T09:02:00Z</dcterms:modified>
</cp:coreProperties>
</file>