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D2" w:rsidRPr="00CD5E46" w:rsidRDefault="00B11ED2" w:rsidP="00B11ED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5E46">
        <w:rPr>
          <w:rFonts w:ascii="Times New Roman" w:hAnsi="Times New Roman"/>
          <w:sz w:val="28"/>
          <w:szCs w:val="28"/>
        </w:rPr>
        <w:t>АДМИНИСТРАЦИЯ ВЕЛИКОРУССКОГО СЕЛЬСКОГО ПОСЕЛЕНИЯ</w:t>
      </w:r>
    </w:p>
    <w:p w:rsidR="00B11ED2" w:rsidRPr="00CD5E46" w:rsidRDefault="00B11ED2" w:rsidP="00B11ED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5E46"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B11ED2" w:rsidRPr="00CD5E46" w:rsidRDefault="00B11ED2" w:rsidP="00CD5E4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5E46">
        <w:rPr>
          <w:rFonts w:ascii="Times New Roman" w:hAnsi="Times New Roman"/>
          <w:sz w:val="28"/>
          <w:szCs w:val="28"/>
        </w:rPr>
        <w:t>Омской области</w:t>
      </w:r>
    </w:p>
    <w:p w:rsidR="00B11ED2" w:rsidRPr="00CD5E46" w:rsidRDefault="00B11ED2" w:rsidP="00B11E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1ED2" w:rsidRPr="00CD5E46" w:rsidRDefault="00B11ED2" w:rsidP="00B11E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1ED2" w:rsidRPr="00CD5E46" w:rsidRDefault="00B11ED2" w:rsidP="00CD5E4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5E46">
        <w:rPr>
          <w:rFonts w:ascii="Times New Roman" w:hAnsi="Times New Roman"/>
          <w:sz w:val="28"/>
          <w:szCs w:val="28"/>
        </w:rPr>
        <w:t>ПОСТАНОВЛЕНИЕ</w:t>
      </w:r>
    </w:p>
    <w:p w:rsidR="00B11ED2" w:rsidRPr="00CD5E46" w:rsidRDefault="00B11ED2" w:rsidP="00B11ED2">
      <w:pPr>
        <w:pStyle w:val="a3"/>
        <w:rPr>
          <w:rFonts w:ascii="Times New Roman" w:hAnsi="Times New Roman"/>
          <w:sz w:val="28"/>
          <w:szCs w:val="28"/>
          <w:highlight w:val="yellow"/>
        </w:rPr>
      </w:pPr>
    </w:p>
    <w:p w:rsidR="00B11ED2" w:rsidRPr="00CD5E46" w:rsidRDefault="00CD5E46" w:rsidP="00B11ED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CD5E46">
        <w:rPr>
          <w:rFonts w:ascii="Times New Roman" w:hAnsi="Times New Roman"/>
          <w:color w:val="000000" w:themeColor="text1"/>
          <w:sz w:val="28"/>
          <w:szCs w:val="28"/>
        </w:rPr>
        <w:t>от  08</w:t>
      </w:r>
      <w:r w:rsidR="00D56CA2" w:rsidRPr="00CD5E46">
        <w:rPr>
          <w:rFonts w:ascii="Times New Roman" w:hAnsi="Times New Roman"/>
          <w:color w:val="000000" w:themeColor="text1"/>
          <w:sz w:val="28"/>
          <w:szCs w:val="28"/>
        </w:rPr>
        <w:t>.04.2024</w:t>
      </w:r>
      <w:r w:rsidRPr="00CD5E4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D6154E" w:rsidRPr="00CD5E4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B11ED2" w:rsidRPr="00CD5E4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CD5E46">
        <w:rPr>
          <w:rFonts w:ascii="Times New Roman" w:hAnsi="Times New Roman"/>
          <w:color w:val="000000" w:themeColor="text1"/>
          <w:sz w:val="28"/>
          <w:szCs w:val="28"/>
        </w:rPr>
        <w:t xml:space="preserve"> 20 – </w:t>
      </w:r>
      <w:r w:rsidR="00B11ED2" w:rsidRPr="00CD5E46">
        <w:rPr>
          <w:rFonts w:ascii="Times New Roman" w:hAnsi="Times New Roman"/>
          <w:color w:val="000000" w:themeColor="text1"/>
          <w:sz w:val="28"/>
          <w:szCs w:val="28"/>
        </w:rPr>
        <w:t>ПА</w:t>
      </w:r>
    </w:p>
    <w:p w:rsidR="00B11ED2" w:rsidRPr="00CD5E46" w:rsidRDefault="00652C88" w:rsidP="00B11ED2">
      <w:pPr>
        <w:pStyle w:val="a3"/>
        <w:rPr>
          <w:rFonts w:ascii="Times New Roman" w:hAnsi="Times New Roman"/>
          <w:sz w:val="28"/>
          <w:szCs w:val="28"/>
        </w:rPr>
      </w:pPr>
      <w:r w:rsidRPr="00CD5E46">
        <w:rPr>
          <w:rFonts w:ascii="Times New Roman" w:hAnsi="Times New Roman"/>
          <w:sz w:val="28"/>
          <w:szCs w:val="28"/>
        </w:rPr>
        <w:t xml:space="preserve"> </w:t>
      </w:r>
    </w:p>
    <w:p w:rsidR="00B11ED2" w:rsidRPr="00CD5E46" w:rsidRDefault="00B11ED2" w:rsidP="00B11ED2">
      <w:pPr>
        <w:pStyle w:val="a3"/>
        <w:rPr>
          <w:rFonts w:ascii="Times New Roman" w:hAnsi="Times New Roman"/>
          <w:sz w:val="28"/>
          <w:szCs w:val="28"/>
        </w:rPr>
      </w:pPr>
    </w:p>
    <w:p w:rsidR="00CD5E46" w:rsidRPr="00CD5E46" w:rsidRDefault="00D56CA2" w:rsidP="00D56CA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5E46">
        <w:rPr>
          <w:rFonts w:ascii="Times New Roman" w:hAnsi="Times New Roman"/>
          <w:sz w:val="28"/>
          <w:szCs w:val="28"/>
        </w:rPr>
        <w:t xml:space="preserve">Об утверждении результатов инвентаризации </w:t>
      </w:r>
    </w:p>
    <w:p w:rsidR="00D56CA2" w:rsidRPr="00CD5E46" w:rsidRDefault="00D56CA2" w:rsidP="00CD5E4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5E46">
        <w:rPr>
          <w:rFonts w:ascii="Times New Roman" w:hAnsi="Times New Roman"/>
          <w:sz w:val="28"/>
          <w:szCs w:val="28"/>
        </w:rPr>
        <w:t>государственного адресного реестра</w:t>
      </w:r>
    </w:p>
    <w:p w:rsidR="00D56CA2" w:rsidRPr="00CD5E46" w:rsidRDefault="00D56CA2" w:rsidP="00D56C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6CA2" w:rsidRPr="00CD5E46" w:rsidRDefault="00D56CA2" w:rsidP="00CD5E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5E46">
        <w:rPr>
          <w:rFonts w:ascii="Times New Roman" w:hAnsi="Times New Roman"/>
          <w:sz w:val="28"/>
          <w:szCs w:val="28"/>
        </w:rPr>
        <w:t>В целях исполнения положений Федерального закона от 28.12.2013     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</w:t>
      </w:r>
      <w:r w:rsidR="00CD5E46" w:rsidRPr="00CD5E46">
        <w:rPr>
          <w:rFonts w:ascii="Times New Roman" w:hAnsi="Times New Roman"/>
          <w:sz w:val="28"/>
          <w:szCs w:val="28"/>
        </w:rPr>
        <w:t xml:space="preserve">а, проведенной </w:t>
      </w:r>
      <w:r w:rsidRPr="00CD5E46">
        <w:rPr>
          <w:rFonts w:ascii="Times New Roman" w:hAnsi="Times New Roman"/>
          <w:sz w:val="28"/>
          <w:szCs w:val="28"/>
        </w:rPr>
        <w:t>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</w:t>
      </w:r>
      <w:r w:rsidR="00CD5E46" w:rsidRPr="00CD5E46">
        <w:rPr>
          <w:rFonts w:ascii="Times New Roman" w:hAnsi="Times New Roman"/>
          <w:sz w:val="28"/>
          <w:szCs w:val="28"/>
        </w:rPr>
        <w:t xml:space="preserve"> РФ от 22.05.2015 № 492 </w:t>
      </w:r>
      <w:r w:rsidRPr="00CD5E46">
        <w:rPr>
          <w:rFonts w:ascii="Times New Roman" w:hAnsi="Times New Roman"/>
          <w:sz w:val="28"/>
          <w:szCs w:val="28"/>
        </w:rPr>
        <w:t>«О составе</w:t>
      </w:r>
      <w:proofErr w:type="gramEnd"/>
      <w:r w:rsidRPr="00CD5E46">
        <w:rPr>
          <w:rFonts w:ascii="Times New Roman" w:hAnsi="Times New Roman"/>
          <w:sz w:val="28"/>
          <w:szCs w:val="28"/>
        </w:rPr>
        <w:t xml:space="preserve"> сведений об адресах, размещаемых в государственном адресном реестре, порядке межведомственного информационного взаимодействия     при ведении государственного адресного реестра, о внесении изменений        и признании утратившими силу некоторых актов Правительства     Российской Федерации», руководствуясь Уставом Великорусского сельского  поселения Калачинского района Омской области, Администрация Великорусского сельского поселения  Калачинского муниципального района Омской области постановляет:</w:t>
      </w:r>
      <w:r w:rsidRPr="00CD5E46">
        <w:rPr>
          <w:rFonts w:ascii="Times New Roman" w:hAnsi="Times New Roman"/>
          <w:sz w:val="28"/>
          <w:szCs w:val="28"/>
        </w:rPr>
        <w:cr/>
      </w:r>
    </w:p>
    <w:p w:rsidR="00D56CA2" w:rsidRPr="00CD5E46" w:rsidRDefault="00D56CA2" w:rsidP="00CD5E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5E46">
        <w:rPr>
          <w:rFonts w:ascii="Times New Roman" w:hAnsi="Times New Roman"/>
          <w:sz w:val="28"/>
          <w:szCs w:val="28"/>
        </w:rPr>
        <w:t>1. Утвердить Перечень объектов адресации, существование которых установлено до вступления в силу Постановления Правительства   Российской  Федерации от 19.11.2014 № 1221 «Об утверждении Правил присвоения, изменения и аннулирования адресов», подлежащих размещению в государственном адресном реестре, согласно приложению к настоящему постановлению.</w:t>
      </w:r>
    </w:p>
    <w:p w:rsidR="00D56CA2" w:rsidRPr="00CD5E46" w:rsidRDefault="00D56CA2" w:rsidP="00CD5E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5E46">
        <w:rPr>
          <w:rFonts w:ascii="Times New Roman" w:hAnsi="Times New Roman"/>
          <w:sz w:val="28"/>
          <w:szCs w:val="28"/>
        </w:rPr>
        <w:t>2. Разместить в государственном адресном реестре сведения о ранее присвоенных адресах, согласно приложению к настоящему постановлению.</w:t>
      </w:r>
    </w:p>
    <w:p w:rsidR="00D56CA2" w:rsidRPr="00CD5E46" w:rsidRDefault="00D56CA2" w:rsidP="00CD5E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5E46">
        <w:rPr>
          <w:rFonts w:ascii="Times New Roman" w:hAnsi="Times New Roman"/>
          <w:sz w:val="28"/>
          <w:szCs w:val="28"/>
        </w:rPr>
        <w:t>3. Контроль исполнения настоящего постановления возложить на Главного специалиста Великорусского сельского поселения Калачинского муниципального района Омской области Л.В. Кашленко.</w:t>
      </w:r>
    </w:p>
    <w:p w:rsidR="00D56CA2" w:rsidRPr="00CD5E46" w:rsidRDefault="00D56CA2" w:rsidP="00D56C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6CA2" w:rsidRPr="00CD5E46" w:rsidRDefault="00D56CA2" w:rsidP="00D56C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6CA2" w:rsidRPr="00CD5E46" w:rsidRDefault="00D56CA2" w:rsidP="00D56CA2">
      <w:pPr>
        <w:pStyle w:val="a3"/>
        <w:rPr>
          <w:rFonts w:ascii="Times New Roman" w:hAnsi="Times New Roman"/>
          <w:sz w:val="28"/>
          <w:szCs w:val="28"/>
        </w:rPr>
      </w:pPr>
      <w:r w:rsidRPr="00CD5E46">
        <w:rPr>
          <w:rFonts w:ascii="Times New Roman" w:hAnsi="Times New Roman"/>
          <w:sz w:val="28"/>
          <w:szCs w:val="28"/>
        </w:rPr>
        <w:t>Глава Великорусского                                                           С.А. Бичун</w:t>
      </w:r>
    </w:p>
    <w:p w:rsidR="00D56CA2" w:rsidRPr="00CD5E46" w:rsidRDefault="00CD5E46" w:rsidP="00CD5E4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E72BE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  <w:r w:rsidRPr="009A4226">
        <w:rPr>
          <w:rFonts w:ascii="Times New Roman" w:hAnsi="Times New Roman" w:cs="Times New Roman"/>
          <w:szCs w:val="28"/>
        </w:rPr>
        <w:lastRenderedPageBreak/>
        <w:t>Приложение</w:t>
      </w:r>
    </w:p>
    <w:p w:rsidR="009A4226" w:rsidRPr="009A4226" w:rsidRDefault="00CD5E46" w:rsidP="009A4226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</w:t>
      </w:r>
      <w:r w:rsidR="009A4226" w:rsidRPr="009A4226">
        <w:rPr>
          <w:rFonts w:ascii="Times New Roman" w:hAnsi="Times New Roman" w:cs="Times New Roman"/>
          <w:szCs w:val="28"/>
        </w:rPr>
        <w:t xml:space="preserve"> постановлению Администрации </w:t>
      </w:r>
    </w:p>
    <w:p w:rsidR="009A4226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  <w:r w:rsidRPr="009A4226">
        <w:rPr>
          <w:rFonts w:ascii="Times New Roman" w:hAnsi="Times New Roman" w:cs="Times New Roman"/>
          <w:szCs w:val="28"/>
        </w:rPr>
        <w:t xml:space="preserve">Великорусского сельского поселения </w:t>
      </w:r>
    </w:p>
    <w:p w:rsidR="009A4226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  <w:r w:rsidRPr="009A4226">
        <w:rPr>
          <w:rFonts w:ascii="Times New Roman" w:hAnsi="Times New Roman" w:cs="Times New Roman"/>
          <w:szCs w:val="28"/>
        </w:rPr>
        <w:t>Калачинского муниципального района</w:t>
      </w:r>
    </w:p>
    <w:p w:rsidR="009A4226" w:rsidRPr="009A4226" w:rsidRDefault="00CD5E46" w:rsidP="00CD5E46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Омской области от 08.04.2024 № 20 - ПА</w:t>
      </w:r>
    </w:p>
    <w:p w:rsidR="009A4226" w:rsidRPr="00CD5E46" w:rsidRDefault="009A4226" w:rsidP="009A42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226" w:rsidRPr="00CD5E46" w:rsidRDefault="009A4226" w:rsidP="00CD5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5E46">
        <w:rPr>
          <w:rFonts w:ascii="Times New Roman" w:hAnsi="Times New Roman" w:cs="Times New Roman"/>
          <w:sz w:val="28"/>
          <w:szCs w:val="28"/>
        </w:rPr>
        <w:t>Перечень</w:t>
      </w:r>
    </w:p>
    <w:p w:rsidR="00CD5E46" w:rsidRDefault="00CD5E46" w:rsidP="00CD5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4226" w:rsidRPr="00CD5E46">
        <w:rPr>
          <w:rFonts w:ascii="Times New Roman" w:hAnsi="Times New Roman" w:cs="Times New Roman"/>
          <w:sz w:val="28"/>
          <w:szCs w:val="28"/>
        </w:rPr>
        <w:t xml:space="preserve">бъектов адресации, подлежащих размещению </w:t>
      </w:r>
    </w:p>
    <w:p w:rsidR="009A4226" w:rsidRDefault="009A4226" w:rsidP="00CD5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5E46">
        <w:rPr>
          <w:rFonts w:ascii="Times New Roman" w:hAnsi="Times New Roman" w:cs="Times New Roman"/>
          <w:sz w:val="28"/>
          <w:szCs w:val="28"/>
        </w:rPr>
        <w:t>в государственном адресном реестре.</w:t>
      </w:r>
    </w:p>
    <w:p w:rsidR="00CD5E46" w:rsidRPr="00CD5E46" w:rsidRDefault="00CD5E46" w:rsidP="00CD5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226" w:rsidRPr="00CD5E46" w:rsidRDefault="00CD5E46" w:rsidP="00CD5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9A4226" w:rsidRPr="00CD5E46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 w:rsidR="009A4226" w:rsidRPr="00CD5E46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="009A4226" w:rsidRPr="00CD5E46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адреса:</w:t>
      </w:r>
    </w:p>
    <w:p w:rsidR="009A4226" w:rsidRDefault="009A4226" w:rsidP="00CD5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E46">
        <w:rPr>
          <w:rFonts w:ascii="Times New Roman" w:hAnsi="Times New Roman" w:cs="Times New Roman"/>
          <w:sz w:val="28"/>
          <w:szCs w:val="28"/>
        </w:rPr>
        <w:t>Российская Федерация, Омская область, Калачинский муниципальный район, В</w:t>
      </w:r>
      <w:r w:rsidR="00CD5E46">
        <w:rPr>
          <w:rFonts w:ascii="Times New Roman" w:hAnsi="Times New Roman" w:cs="Times New Roman"/>
          <w:sz w:val="28"/>
          <w:szCs w:val="28"/>
        </w:rPr>
        <w:t>еликорусское сельское поселение:</w:t>
      </w:r>
    </w:p>
    <w:p w:rsidR="00CD5E46" w:rsidRPr="00CD5E46" w:rsidRDefault="00CD5E46" w:rsidP="00CD5E4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2842"/>
        <w:gridCol w:w="2309"/>
        <w:gridCol w:w="1381"/>
        <w:gridCol w:w="2270"/>
      </w:tblGrid>
      <w:tr w:rsidR="009A4226" w:rsidRPr="00CD5E46" w:rsidTr="00CD5E46">
        <w:tc>
          <w:tcPr>
            <w:tcW w:w="769" w:type="dxa"/>
          </w:tcPr>
          <w:p w:rsidR="009A4226" w:rsidRPr="00CD5E46" w:rsidRDefault="009A4226" w:rsidP="00CD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4226" w:rsidRPr="00CD5E46" w:rsidRDefault="009A4226" w:rsidP="00CD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E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5E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2" w:type="dxa"/>
          </w:tcPr>
          <w:p w:rsidR="009A4226" w:rsidRPr="00CD5E46" w:rsidRDefault="009A4226" w:rsidP="00CD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D5E46"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  <w:proofErr w:type="gramEnd"/>
          </w:p>
          <w:p w:rsidR="009A4226" w:rsidRPr="00CD5E46" w:rsidRDefault="009A4226" w:rsidP="00CD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2309" w:type="dxa"/>
          </w:tcPr>
          <w:p w:rsidR="009A4226" w:rsidRPr="00CD5E46" w:rsidRDefault="009A4226" w:rsidP="00CD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46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 (при наличии)</w:t>
            </w:r>
          </w:p>
        </w:tc>
        <w:tc>
          <w:tcPr>
            <w:tcW w:w="1381" w:type="dxa"/>
          </w:tcPr>
          <w:p w:rsidR="009A4226" w:rsidRPr="00CD5E46" w:rsidRDefault="005D0172" w:rsidP="00CD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4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9A4226" w:rsidRPr="00CD5E46">
              <w:rPr>
                <w:rFonts w:ascii="Times New Roman" w:hAnsi="Times New Roman" w:cs="Times New Roman"/>
                <w:sz w:val="24"/>
                <w:szCs w:val="24"/>
              </w:rPr>
              <w:t>п и номер объекта адресации</w:t>
            </w:r>
          </w:p>
        </w:tc>
        <w:tc>
          <w:tcPr>
            <w:tcW w:w="2270" w:type="dxa"/>
          </w:tcPr>
          <w:p w:rsidR="009A4226" w:rsidRPr="00CD5E46" w:rsidRDefault="009A4226" w:rsidP="00CD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4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9A4226" w:rsidRPr="00CD5E46" w:rsidTr="00CD5E46">
        <w:tc>
          <w:tcPr>
            <w:tcW w:w="769" w:type="dxa"/>
          </w:tcPr>
          <w:p w:rsidR="009A4226" w:rsidRPr="00CD5E46" w:rsidRDefault="005D0172" w:rsidP="00CD5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E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9A4226" w:rsidRPr="00CD5E46" w:rsidRDefault="005D0172" w:rsidP="00CD5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E46">
              <w:rPr>
                <w:rFonts w:ascii="Times New Roman" w:hAnsi="Times New Roman" w:cs="Times New Roman"/>
                <w:sz w:val="28"/>
                <w:szCs w:val="28"/>
              </w:rPr>
              <w:t>с. Великорусское</w:t>
            </w:r>
          </w:p>
        </w:tc>
        <w:tc>
          <w:tcPr>
            <w:tcW w:w="2309" w:type="dxa"/>
          </w:tcPr>
          <w:p w:rsidR="009A4226" w:rsidRPr="00CD5E46" w:rsidRDefault="005D0172" w:rsidP="00CD5E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E46">
              <w:rPr>
                <w:rFonts w:ascii="Times New Roman" w:hAnsi="Times New Roman" w:cs="Times New Roman"/>
                <w:sz w:val="28"/>
                <w:szCs w:val="28"/>
              </w:rPr>
              <w:t>ул. 2-я Северная</w:t>
            </w:r>
          </w:p>
        </w:tc>
        <w:tc>
          <w:tcPr>
            <w:tcW w:w="1381" w:type="dxa"/>
          </w:tcPr>
          <w:p w:rsidR="009A4226" w:rsidRPr="00CD5E46" w:rsidRDefault="005D0172" w:rsidP="00CD5E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E46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2270" w:type="dxa"/>
          </w:tcPr>
          <w:p w:rsidR="009A4226" w:rsidRPr="00CD5E46" w:rsidRDefault="005D0172" w:rsidP="00CD5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E46">
              <w:rPr>
                <w:rFonts w:ascii="Times New Roman" w:hAnsi="Times New Roman" w:cs="Times New Roman"/>
                <w:sz w:val="28"/>
                <w:szCs w:val="28"/>
              </w:rPr>
              <w:t>55:07:060101:434</w:t>
            </w:r>
          </w:p>
        </w:tc>
      </w:tr>
      <w:tr w:rsidR="009A4226" w:rsidRPr="00CD5E46" w:rsidTr="00CD5E46">
        <w:tc>
          <w:tcPr>
            <w:tcW w:w="769" w:type="dxa"/>
          </w:tcPr>
          <w:p w:rsidR="009A4226" w:rsidRPr="00CD5E46" w:rsidRDefault="005D0172" w:rsidP="00CD5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E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2" w:type="dxa"/>
          </w:tcPr>
          <w:p w:rsidR="009A4226" w:rsidRPr="00CD5E46" w:rsidRDefault="005D0172" w:rsidP="00CD5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E46">
              <w:rPr>
                <w:rFonts w:ascii="Times New Roman" w:hAnsi="Times New Roman" w:cs="Times New Roman"/>
                <w:sz w:val="28"/>
                <w:szCs w:val="28"/>
              </w:rPr>
              <w:t>д. Семеновка</w:t>
            </w:r>
          </w:p>
        </w:tc>
        <w:tc>
          <w:tcPr>
            <w:tcW w:w="2309" w:type="dxa"/>
          </w:tcPr>
          <w:p w:rsidR="009A4226" w:rsidRPr="00CD5E46" w:rsidRDefault="005D0172" w:rsidP="00CD5E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E46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1381" w:type="dxa"/>
          </w:tcPr>
          <w:p w:rsidR="009A4226" w:rsidRPr="00CD5E46" w:rsidRDefault="005D0172" w:rsidP="00CD5E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E46">
              <w:rPr>
                <w:rFonts w:ascii="Times New Roman" w:hAnsi="Times New Roman" w:cs="Times New Roman"/>
                <w:sz w:val="28"/>
                <w:szCs w:val="28"/>
              </w:rPr>
              <w:t>д.53</w:t>
            </w:r>
          </w:p>
        </w:tc>
        <w:tc>
          <w:tcPr>
            <w:tcW w:w="2270" w:type="dxa"/>
          </w:tcPr>
          <w:p w:rsidR="009A4226" w:rsidRPr="00CD5E46" w:rsidRDefault="005D0172" w:rsidP="00CD5E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E46">
              <w:rPr>
                <w:rFonts w:ascii="Times New Roman" w:hAnsi="Times New Roman" w:cs="Times New Roman"/>
                <w:sz w:val="28"/>
                <w:szCs w:val="28"/>
              </w:rPr>
              <w:t>55:07:060201:211</w:t>
            </w:r>
          </w:p>
        </w:tc>
      </w:tr>
    </w:tbl>
    <w:p w:rsidR="009A4226" w:rsidRPr="009A4226" w:rsidRDefault="009A4226" w:rsidP="009A4226">
      <w:pPr>
        <w:rPr>
          <w:rFonts w:ascii="Times New Roman" w:hAnsi="Times New Roman" w:cs="Times New Roman"/>
          <w:szCs w:val="28"/>
        </w:rPr>
      </w:pPr>
    </w:p>
    <w:p w:rsidR="009A4226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</w:p>
    <w:p w:rsidR="009A4226" w:rsidRPr="009A4226" w:rsidRDefault="009A4226" w:rsidP="009A4226">
      <w:pPr>
        <w:jc w:val="right"/>
        <w:rPr>
          <w:rFonts w:ascii="Times New Roman" w:hAnsi="Times New Roman" w:cs="Times New Roman"/>
          <w:szCs w:val="28"/>
        </w:rPr>
      </w:pPr>
    </w:p>
    <w:p w:rsidR="009A4226" w:rsidRPr="009A4226" w:rsidRDefault="009A4226">
      <w:pPr>
        <w:jc w:val="right"/>
        <w:rPr>
          <w:rFonts w:ascii="Times New Roman" w:hAnsi="Times New Roman" w:cs="Times New Roman"/>
          <w:szCs w:val="28"/>
        </w:rPr>
      </w:pPr>
    </w:p>
    <w:sectPr w:rsidR="009A4226" w:rsidRPr="009A4226" w:rsidSect="0013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25F"/>
    <w:multiLevelType w:val="hybridMultilevel"/>
    <w:tmpl w:val="B13AA1D2"/>
    <w:lvl w:ilvl="0" w:tplc="2F74C1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332D72"/>
    <w:multiLevelType w:val="hybridMultilevel"/>
    <w:tmpl w:val="044A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FB"/>
    <w:rsid w:val="00136C37"/>
    <w:rsid w:val="00482F4B"/>
    <w:rsid w:val="00513BEC"/>
    <w:rsid w:val="005D0172"/>
    <w:rsid w:val="00652C88"/>
    <w:rsid w:val="00725651"/>
    <w:rsid w:val="009A4226"/>
    <w:rsid w:val="009F04FB"/>
    <w:rsid w:val="00B11ED2"/>
    <w:rsid w:val="00C413E2"/>
    <w:rsid w:val="00CD5E46"/>
    <w:rsid w:val="00D56CA2"/>
    <w:rsid w:val="00D6154E"/>
    <w:rsid w:val="00DB43D6"/>
    <w:rsid w:val="00DE72BE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ED2"/>
    <w:pPr>
      <w:spacing w:after="0" w:line="240" w:lineRule="auto"/>
    </w:pPr>
    <w:rPr>
      <w:rFonts w:ascii="Calibri" w:eastAsia="Calibri" w:hAnsi="Calibri" w:cs="Times New Roman"/>
      <w:noProof/>
      <w:lang w:eastAsia="en-US"/>
    </w:rPr>
  </w:style>
  <w:style w:type="table" w:styleId="a4">
    <w:name w:val="Table Grid"/>
    <w:basedOn w:val="a1"/>
    <w:uiPriority w:val="59"/>
    <w:rsid w:val="009A4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ED2"/>
    <w:pPr>
      <w:spacing w:after="0" w:line="240" w:lineRule="auto"/>
    </w:pPr>
    <w:rPr>
      <w:rFonts w:ascii="Calibri" w:eastAsia="Calibri" w:hAnsi="Calibri" w:cs="Times New Roman"/>
      <w:noProof/>
      <w:lang w:eastAsia="en-US"/>
    </w:rPr>
  </w:style>
  <w:style w:type="table" w:styleId="a4">
    <w:name w:val="Table Grid"/>
    <w:basedOn w:val="a1"/>
    <w:uiPriority w:val="59"/>
    <w:rsid w:val="009A4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2024-04-02T03:01:00Z</cp:lastPrinted>
  <dcterms:created xsi:type="dcterms:W3CDTF">2024-04-02T03:38:00Z</dcterms:created>
  <dcterms:modified xsi:type="dcterms:W3CDTF">2024-04-09T06:30:00Z</dcterms:modified>
</cp:coreProperties>
</file>