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СОВЕТ ВЕЛИКОРУСКОГО СЕЛЬСКОГО ПОСЕЛЕНИЯ</w:t>
      </w: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КАЛАЧИНСКОГО МУНИЦИПАЛЬНОГО РАЙОНА</w:t>
      </w: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ОМСКОЙ ОБЛАСТИ</w:t>
      </w: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РЕШЕНИЕ</w:t>
      </w:r>
    </w:p>
    <w:p w:rsidR="004711DE" w:rsidRDefault="004711DE" w:rsidP="004711DE">
      <w:pPr>
        <w:widowControl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E01F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» </w:t>
      </w:r>
      <w:r w:rsidR="005E01FA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5E01F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                                                                     № </w:t>
      </w:r>
      <w:r w:rsidR="00265FD2">
        <w:rPr>
          <w:b/>
          <w:sz w:val="28"/>
          <w:szCs w:val="28"/>
        </w:rPr>
        <w:t>8</w:t>
      </w:r>
    </w:p>
    <w:p w:rsidR="004711DE" w:rsidRDefault="004711DE" w:rsidP="004711DE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4711DE" w:rsidRDefault="004711DE" w:rsidP="004711DE">
      <w:pPr>
        <w:widowControl/>
        <w:autoSpaceDE/>
        <w:adjustRightInd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Великорусского сельского </w:t>
      </w:r>
      <w:r>
        <w:rPr>
          <w:b/>
          <w:bCs/>
          <w:iCs/>
          <w:sz w:val="28"/>
          <w:szCs w:val="28"/>
        </w:rPr>
        <w:t>поселения Калачинского муниципального района Омской области путем его объединения с иными муниципальными образованиями, входящими в состав Калачинского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4711DE" w:rsidRDefault="004711DE" w:rsidP="004711DE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Федерации», Уставом Великорусского сельского поселения муниципального района Омской области, принимая во внимание результаты публичных слушаний от «</w:t>
      </w:r>
      <w:r w:rsidR="000B2FB7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0B2FB7">
        <w:rPr>
          <w:sz w:val="28"/>
          <w:szCs w:val="28"/>
        </w:rPr>
        <w:t xml:space="preserve"> апреля 2024</w:t>
      </w:r>
      <w:r>
        <w:rPr>
          <w:sz w:val="28"/>
          <w:szCs w:val="28"/>
        </w:rPr>
        <w:t xml:space="preserve"> года, Совет Великорусского сельского поселения Калачинского муниципального района Омской области </w:t>
      </w:r>
      <w:proofErr w:type="gramEnd"/>
    </w:p>
    <w:p w:rsidR="004711DE" w:rsidRDefault="004711DE" w:rsidP="005E01FA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Великорусского сельского поселения Калачинского муниципального района Омской области на преобразование </w:t>
      </w:r>
    </w:p>
    <w:p w:rsidR="004711DE" w:rsidRPr="0065640F" w:rsidRDefault="004711DE" w:rsidP="004711DE">
      <w:pPr>
        <w:widowControl/>
        <w:autoSpaceDE/>
        <w:adjustRightInd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Великорусского сельского </w:t>
      </w:r>
      <w:r>
        <w:rPr>
          <w:bCs/>
          <w:iCs/>
          <w:sz w:val="28"/>
          <w:szCs w:val="28"/>
        </w:rPr>
        <w:t xml:space="preserve">поселения Калачинского муниципального района Омской области путем его объединения с </w:t>
      </w:r>
      <w:r w:rsidR="0065640F">
        <w:rPr>
          <w:bCs/>
          <w:iCs/>
          <w:sz w:val="28"/>
          <w:szCs w:val="28"/>
        </w:rPr>
        <w:t>Воскресенским</w:t>
      </w:r>
      <w:r w:rsidR="0065640F" w:rsidRPr="0065640F">
        <w:rPr>
          <w:bCs/>
          <w:iCs/>
          <w:sz w:val="28"/>
          <w:szCs w:val="28"/>
        </w:rPr>
        <w:t xml:space="preserve"> </w:t>
      </w:r>
      <w:r w:rsidR="0065640F">
        <w:rPr>
          <w:bCs/>
          <w:iCs/>
          <w:sz w:val="28"/>
          <w:szCs w:val="28"/>
        </w:rPr>
        <w:t>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Глуховским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Ивановским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Кабаньевским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r w:rsidR="0065640F">
        <w:rPr>
          <w:bCs/>
          <w:iCs/>
          <w:sz w:val="28"/>
          <w:szCs w:val="28"/>
        </w:rPr>
        <w:t>Калачинским городским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района Омской области, </w:t>
      </w:r>
      <w:r w:rsidR="0065640F">
        <w:rPr>
          <w:bCs/>
          <w:iCs/>
          <w:sz w:val="28"/>
          <w:szCs w:val="28"/>
        </w:rPr>
        <w:t>Куликовским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Лагушинским</w:t>
      </w:r>
      <w:proofErr w:type="gramEnd"/>
      <w:r w:rsidR="0065640F">
        <w:rPr>
          <w:bCs/>
          <w:iCs/>
          <w:sz w:val="28"/>
          <w:szCs w:val="28"/>
        </w:rPr>
        <w:t xml:space="preserve"> </w:t>
      </w:r>
      <w:proofErr w:type="gramStart"/>
      <w:r w:rsidR="0065640F">
        <w:rPr>
          <w:bCs/>
          <w:iCs/>
          <w:sz w:val="28"/>
          <w:szCs w:val="28"/>
        </w:rPr>
        <w:t>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Орловским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Осокинским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Репинским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Сорочинским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Царицынским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области,</w:t>
      </w:r>
      <w:r w:rsidR="003E175A">
        <w:rPr>
          <w:bCs/>
          <w:iCs/>
          <w:sz w:val="28"/>
          <w:szCs w:val="28"/>
        </w:rPr>
        <w:t xml:space="preserve"> Калачинским муниципальным районом Омской области,</w:t>
      </w:r>
      <w:bookmarkStart w:id="0" w:name="_GoBack"/>
      <w:bookmarkEnd w:id="0"/>
      <w:r w:rsidR="0065640F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proofErr w:type="gramEnd"/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</w:t>
      </w:r>
      <w:r w:rsidRPr="0065640F">
        <w:rPr>
          <w:sz w:val="28"/>
          <w:szCs w:val="28"/>
        </w:rPr>
        <w:t xml:space="preserve">«муниципальное </w:t>
      </w:r>
      <w:r w:rsidRPr="0065640F">
        <w:rPr>
          <w:sz w:val="28"/>
          <w:szCs w:val="28"/>
        </w:rPr>
        <w:lastRenderedPageBreak/>
        <w:t>образование муниц</w:t>
      </w:r>
      <w:r w:rsidR="0065640F" w:rsidRPr="0065640F">
        <w:rPr>
          <w:sz w:val="28"/>
          <w:szCs w:val="28"/>
        </w:rPr>
        <w:t>ипальный округ Калачинский</w:t>
      </w:r>
      <w:r w:rsidRPr="0065640F">
        <w:rPr>
          <w:sz w:val="28"/>
          <w:szCs w:val="28"/>
        </w:rPr>
        <w:t xml:space="preserve"> район Омской области», админист</w:t>
      </w:r>
      <w:r w:rsidR="0065640F" w:rsidRPr="0065640F">
        <w:rPr>
          <w:sz w:val="28"/>
          <w:szCs w:val="28"/>
        </w:rPr>
        <w:t>ративный центр – город Калачинск</w:t>
      </w:r>
      <w:r w:rsidRPr="0065640F">
        <w:rPr>
          <w:sz w:val="28"/>
          <w:szCs w:val="28"/>
        </w:rPr>
        <w:t>.</w:t>
      </w: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</w:t>
      </w:r>
      <w:r w:rsidR="0065640F">
        <w:rPr>
          <w:sz w:val="28"/>
          <w:szCs w:val="28"/>
        </w:rPr>
        <w:t>родовать) настоящее Решение в Великорусском муниципальном вестнике</w:t>
      </w:r>
      <w:r>
        <w:rPr>
          <w:sz w:val="28"/>
          <w:szCs w:val="28"/>
        </w:rPr>
        <w:t xml:space="preserve"> и разместить на </w:t>
      </w:r>
      <w:r w:rsidR="0065640F">
        <w:rPr>
          <w:sz w:val="28"/>
          <w:szCs w:val="28"/>
        </w:rPr>
        <w:t xml:space="preserve">официальном сайте Великорусского сельского поселения Калачинского </w:t>
      </w:r>
      <w:r>
        <w:rPr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«Интернет». </w:t>
      </w: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C3B28" w:rsidRDefault="003C3B28"/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Председатель Совета Великорусского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 xml:space="preserve">сельского поселения Калачинского 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муниципального района Омской области                                   Н.В. Рудковская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Глава Великорусского  сельского поселения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Калачинского муниципального района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Омской области                                                                                 С.А. Бичун</w:t>
      </w:r>
    </w:p>
    <w:p w:rsidR="0065640F" w:rsidRDefault="0065640F"/>
    <w:sectPr w:rsidR="0065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82"/>
    <w:rsid w:val="00073C08"/>
    <w:rsid w:val="000B2FB7"/>
    <w:rsid w:val="00265FD2"/>
    <w:rsid w:val="003C3B28"/>
    <w:rsid w:val="003E175A"/>
    <w:rsid w:val="004711DE"/>
    <w:rsid w:val="005E01FA"/>
    <w:rsid w:val="00642782"/>
    <w:rsid w:val="006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2024-04-10T03:21:00Z</dcterms:created>
  <dcterms:modified xsi:type="dcterms:W3CDTF">2024-05-13T03:59:00Z</dcterms:modified>
</cp:coreProperties>
</file>