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FE" w:rsidRPr="008D65FE" w:rsidRDefault="008D65FE" w:rsidP="008D65F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65FE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ситуациях, о приемах и способах защиты населения от них на территории Великорусского сельского поселения Калачинского муниципального района Омской области</w:t>
      </w:r>
    </w:p>
    <w:p w:rsidR="008D65FE" w:rsidRPr="008D65FE" w:rsidRDefault="008D65FE" w:rsidP="008D65F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8D65FE">
        <w:rPr>
          <w:rFonts w:ascii="Times New Roman" w:eastAsia="Calibri" w:hAnsi="Times New Roman" w:cs="Times New Roman"/>
          <w:sz w:val="28"/>
          <w:szCs w:val="28"/>
        </w:rPr>
        <w:t xml:space="preserve">Основные усилия Администрации </w:t>
      </w:r>
      <w:r w:rsidRPr="008D65FE">
        <w:rPr>
          <w:rFonts w:ascii="Times New Roman" w:eastAsia="Calibri" w:hAnsi="Times New Roman" w:cs="Times New Roman"/>
          <w:bCs/>
          <w:sz w:val="28"/>
          <w:szCs w:val="28"/>
        </w:rPr>
        <w:t>Великорусского сельского поселения Калачинского муниципального района Омской области</w:t>
      </w:r>
      <w:r w:rsidRPr="008D65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D65FE">
        <w:rPr>
          <w:rFonts w:ascii="Times New Roman" w:eastAsia="Calibri" w:hAnsi="Times New Roman" w:cs="Times New Roman"/>
          <w:sz w:val="28"/>
          <w:szCs w:val="28"/>
        </w:rPr>
        <w:t>в части предупреждения и ликвидации последствий чрезвычайных ситуаций в границах поселения направлены на дальнейшее совершенствование защиты населения и территории от чрезвычайных ситуаций (далее – ЧС) природного и техногенного характера, обеспечение пожарной безопасности, безопасности людей на водных объектах, а также от террористических проявлений.</w:t>
      </w:r>
      <w:proofErr w:type="gramEnd"/>
    </w:p>
    <w:p w:rsidR="008D65FE" w:rsidRPr="008D65FE" w:rsidRDefault="008D65FE" w:rsidP="008D65FE">
      <w:pPr>
        <w:rPr>
          <w:rFonts w:ascii="Times New Roman" w:eastAsia="Calibri" w:hAnsi="Times New Roman" w:cs="Times New Roman"/>
          <w:sz w:val="28"/>
          <w:szCs w:val="28"/>
        </w:rPr>
      </w:pPr>
      <w:r w:rsidRPr="008D65FE">
        <w:rPr>
          <w:rFonts w:ascii="Times New Roman" w:eastAsia="Calibri" w:hAnsi="Times New Roman" w:cs="Times New Roman"/>
          <w:sz w:val="28"/>
          <w:szCs w:val="28"/>
        </w:rPr>
        <w:t>В течение года продолжается выполнение комплекса мер по предупреждению возникновения пожароопасных ситуаций, организации взаимодействия между органами местного самоуправления,  пожарно-спасательной частью и  ОМВД.</w:t>
      </w:r>
    </w:p>
    <w:p w:rsidR="008D65FE" w:rsidRPr="008D65FE" w:rsidRDefault="008D65FE" w:rsidP="008D65FE">
      <w:pPr>
        <w:rPr>
          <w:rFonts w:ascii="Times New Roman" w:eastAsia="Calibri" w:hAnsi="Times New Roman" w:cs="Times New Roman"/>
          <w:sz w:val="28"/>
          <w:szCs w:val="28"/>
        </w:rPr>
      </w:pPr>
      <w:r w:rsidRPr="008D65FE">
        <w:rPr>
          <w:rFonts w:ascii="Times New Roman" w:eastAsia="Calibri" w:hAnsi="Times New Roman" w:cs="Times New Roman"/>
          <w:sz w:val="28"/>
          <w:szCs w:val="28"/>
        </w:rPr>
        <w:t>Сформирована нормативная правовая база, регламентирующая деятельность в области гражданской обороны, предупреждения и ликвидации ЧС, обеспечения пожарной безопасности и безопасности людей на водных объектах, планомерно проводится работа по переработке нормативных правовых актов, рекомендованных к принятию МЧС России в соответствии с действующим законодательством Российской Федерации.</w:t>
      </w:r>
    </w:p>
    <w:p w:rsidR="008D65FE" w:rsidRPr="008D65FE" w:rsidRDefault="008D65FE" w:rsidP="008D65FE">
      <w:pPr>
        <w:rPr>
          <w:rFonts w:ascii="Times New Roman" w:eastAsia="Calibri" w:hAnsi="Times New Roman" w:cs="Times New Roman"/>
          <w:sz w:val="28"/>
          <w:szCs w:val="28"/>
        </w:rPr>
      </w:pPr>
      <w:r w:rsidRPr="008D65FE">
        <w:rPr>
          <w:rFonts w:ascii="Times New Roman" w:eastAsia="Calibri" w:hAnsi="Times New Roman" w:cs="Times New Roman"/>
          <w:sz w:val="28"/>
          <w:szCs w:val="28"/>
        </w:rPr>
        <w:t>ЕДДС ежедневно направляет прогнозы погодных условий и предупреждение органам местного самоуправления для оперативного реагирования.</w:t>
      </w:r>
    </w:p>
    <w:p w:rsidR="008D65FE" w:rsidRPr="008D65FE" w:rsidRDefault="008D65FE" w:rsidP="008D65FE">
      <w:pPr>
        <w:rPr>
          <w:rFonts w:ascii="Times New Roman" w:eastAsia="Calibri" w:hAnsi="Times New Roman" w:cs="Times New Roman"/>
          <w:sz w:val="28"/>
          <w:szCs w:val="28"/>
        </w:rPr>
      </w:pPr>
      <w:r w:rsidRPr="008D65FE">
        <w:rPr>
          <w:rFonts w:ascii="Times New Roman" w:eastAsia="Calibri" w:hAnsi="Times New Roman" w:cs="Times New Roman"/>
          <w:sz w:val="28"/>
          <w:szCs w:val="28"/>
        </w:rPr>
        <w:t xml:space="preserve">Для оповещения населения в каждом населенном пункте поселения имеются </w:t>
      </w:r>
      <w:proofErr w:type="spellStart"/>
      <w:r w:rsidRPr="008D65FE">
        <w:rPr>
          <w:rFonts w:ascii="Times New Roman" w:eastAsia="Calibri" w:hAnsi="Times New Roman" w:cs="Times New Roman"/>
          <w:sz w:val="28"/>
          <w:szCs w:val="28"/>
        </w:rPr>
        <w:t>автосирена</w:t>
      </w:r>
      <w:proofErr w:type="spellEnd"/>
      <w:r w:rsidRPr="008D65FE">
        <w:rPr>
          <w:rFonts w:ascii="Times New Roman" w:eastAsia="Calibri" w:hAnsi="Times New Roman" w:cs="Times New Roman"/>
          <w:sz w:val="28"/>
          <w:szCs w:val="28"/>
        </w:rPr>
        <w:t xml:space="preserve"> и  ручная сирена. Для предупреждения и ликвидации пожаров в наличии ранцевые огнетушители, мотопомпа и воздуходувки. Достигнута договоренность с главами КФХ, о предоставлении сил и сре</w:t>
      </w:r>
      <w:proofErr w:type="gramStart"/>
      <w:r w:rsidRPr="008D65FE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8D65FE">
        <w:rPr>
          <w:rFonts w:ascii="Times New Roman" w:eastAsia="Calibri" w:hAnsi="Times New Roman" w:cs="Times New Roman"/>
          <w:sz w:val="28"/>
          <w:szCs w:val="28"/>
        </w:rPr>
        <w:t>я ликвидации ЧС природного и техногенного характера.</w:t>
      </w:r>
    </w:p>
    <w:p w:rsidR="008D65FE" w:rsidRPr="008D65FE" w:rsidRDefault="008D65FE" w:rsidP="008D65FE">
      <w:pPr>
        <w:rPr>
          <w:rFonts w:ascii="Times New Roman" w:eastAsia="Calibri" w:hAnsi="Times New Roman" w:cs="Times New Roman"/>
          <w:sz w:val="28"/>
          <w:szCs w:val="28"/>
        </w:rPr>
      </w:pPr>
      <w:r w:rsidRPr="008D65FE">
        <w:rPr>
          <w:rFonts w:ascii="Times New Roman" w:eastAsia="Calibri" w:hAnsi="Times New Roman" w:cs="Times New Roman"/>
          <w:sz w:val="28"/>
          <w:szCs w:val="28"/>
        </w:rPr>
        <w:t xml:space="preserve">Подготовка населения осуществляется за счёт расширения информационного обеспечения - с помощью интернет – ресурсов, раздаточного материала, увеличения на рабочих местах количества специальной литературы по ГО и ЧС, пожарной безопасности и безопасности людей на водных объектах. На </w:t>
      </w:r>
      <w:r w:rsidRPr="008D65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информационных стендах и в Памятках неработающему населению доводятся способы защиты от ЧС природного и техногенного характера.</w:t>
      </w:r>
    </w:p>
    <w:p w:rsidR="008D65FE" w:rsidRPr="008D65FE" w:rsidRDefault="008D65FE" w:rsidP="008D65FE">
      <w:pPr>
        <w:rPr>
          <w:rFonts w:ascii="Times New Roman" w:eastAsia="Calibri" w:hAnsi="Times New Roman" w:cs="Times New Roman"/>
          <w:sz w:val="28"/>
          <w:szCs w:val="28"/>
        </w:rPr>
      </w:pPr>
      <w:r w:rsidRPr="008D65FE">
        <w:rPr>
          <w:rFonts w:ascii="Times New Roman" w:eastAsia="Calibri" w:hAnsi="Times New Roman" w:cs="Times New Roman"/>
          <w:sz w:val="28"/>
          <w:szCs w:val="28"/>
        </w:rPr>
        <w:t>На территории Великорусского сельского поселения отсутствуют радиационно-опасные объекты, химически-опасные объекты, взрывоопасные объекты и  опасные гидротехнические сооружения.</w:t>
      </w:r>
    </w:p>
    <w:p w:rsidR="008D65FE" w:rsidRPr="008D65FE" w:rsidRDefault="008D65FE" w:rsidP="008D65FE">
      <w:pPr>
        <w:rPr>
          <w:rFonts w:ascii="Times New Roman" w:eastAsia="Calibri" w:hAnsi="Times New Roman" w:cs="Times New Roman"/>
          <w:sz w:val="28"/>
          <w:szCs w:val="28"/>
        </w:rPr>
      </w:pPr>
      <w:r w:rsidRPr="008D65FE">
        <w:rPr>
          <w:rFonts w:ascii="Times New Roman" w:eastAsia="Calibri" w:hAnsi="Times New Roman" w:cs="Times New Roman"/>
          <w:sz w:val="28"/>
          <w:szCs w:val="28"/>
        </w:rPr>
        <w:t>По многолетним данным, на территории Великорусского сельского поселения среди прир</w:t>
      </w:r>
      <w:r w:rsidR="008233FE">
        <w:rPr>
          <w:rFonts w:ascii="Times New Roman" w:eastAsia="Calibri" w:hAnsi="Times New Roman" w:cs="Times New Roman"/>
          <w:sz w:val="28"/>
          <w:szCs w:val="28"/>
        </w:rPr>
        <w:t>одных опасностей  причиной ЧС могут являться</w:t>
      </w:r>
      <w:r w:rsidRPr="008D65FE">
        <w:rPr>
          <w:rFonts w:ascii="Times New Roman" w:eastAsia="Calibri" w:hAnsi="Times New Roman" w:cs="Times New Roman"/>
          <w:sz w:val="28"/>
          <w:szCs w:val="28"/>
        </w:rPr>
        <w:t>: весенние паводки, ураганы и ландшафтные пожары.</w:t>
      </w:r>
    </w:p>
    <w:p w:rsidR="008D65FE" w:rsidRPr="008D65FE" w:rsidRDefault="008D65FE" w:rsidP="008D65FE">
      <w:pPr>
        <w:rPr>
          <w:rFonts w:ascii="Times New Roman" w:eastAsia="Calibri" w:hAnsi="Times New Roman" w:cs="Times New Roman"/>
          <w:sz w:val="28"/>
          <w:szCs w:val="28"/>
        </w:rPr>
      </w:pPr>
      <w:r w:rsidRPr="008D65FE">
        <w:rPr>
          <w:rFonts w:ascii="Times New Roman" w:eastAsia="Calibri" w:hAnsi="Times New Roman" w:cs="Times New Roman"/>
          <w:sz w:val="28"/>
          <w:szCs w:val="28"/>
        </w:rPr>
        <w:t>Вопросы защиты населения и территорий, обеспечения пожарной безопасности и безопасности людей на водных объектах всегда находились под пристальным вниманием государства. За последние годы в стране определены основные направления государственной политики в области гражданской обороны, защиты населения и территорий, обеспечения пожарной безопасности и безопасности людей на водных объектах, создается законодательная и нормативная правовая база деятельности в этой сфере. В соответствии с федеральными зак</w:t>
      </w:r>
      <w:bookmarkStart w:id="0" w:name="_GoBack"/>
      <w:bookmarkEnd w:id="0"/>
      <w:r w:rsidRPr="008D65FE">
        <w:rPr>
          <w:rFonts w:ascii="Times New Roman" w:eastAsia="Calibri" w:hAnsi="Times New Roman" w:cs="Times New Roman"/>
          <w:sz w:val="28"/>
          <w:szCs w:val="28"/>
        </w:rPr>
        <w:t xml:space="preserve">онами, постановлениями правительства РФ, Омской области и Калачинского муниципального района в Великорусском сельском поселении ведется работа по созданию и внесению изменений в постановления и распоряжения администрации поселения в области гражданской обороны, защиты населения и территорий, обеспечения пожарной безопасности и безопасности людей на водных объектах. </w:t>
      </w:r>
    </w:p>
    <w:p w:rsidR="008D65FE" w:rsidRPr="008D65FE" w:rsidRDefault="008D65FE" w:rsidP="008D65FE">
      <w:pPr>
        <w:rPr>
          <w:rFonts w:ascii="Times New Roman" w:eastAsia="Calibri" w:hAnsi="Times New Roman" w:cs="Times New Roman"/>
          <w:sz w:val="28"/>
          <w:szCs w:val="28"/>
        </w:rPr>
      </w:pPr>
    </w:p>
    <w:p w:rsidR="00FF4C73" w:rsidRDefault="00FF4C73"/>
    <w:sectPr w:rsidR="00FF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3E"/>
    <w:rsid w:val="006B373E"/>
    <w:rsid w:val="008233FE"/>
    <w:rsid w:val="008D65FE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2025-03-06T05:40:00Z</dcterms:created>
  <dcterms:modified xsi:type="dcterms:W3CDTF">2025-03-06T05:41:00Z</dcterms:modified>
</cp:coreProperties>
</file>